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56F" w:rsidRDefault="00B0356F" w:rsidP="00B0356F">
      <w:pPr>
        <w:tabs>
          <w:tab w:val="left" w:pos="4620"/>
        </w:tabs>
        <w:ind w:right="-544"/>
        <w:rPr>
          <w:rFonts w:ascii="Arial" w:hAnsi="Arial" w:cs="Arial"/>
          <w:b/>
          <w:sz w:val="28"/>
          <w:szCs w:val="28"/>
        </w:rPr>
      </w:pPr>
    </w:p>
    <w:p w:rsidR="00B0356F" w:rsidRDefault="00B0356F" w:rsidP="00B0356F">
      <w:pPr>
        <w:tabs>
          <w:tab w:val="left" w:pos="4620"/>
        </w:tabs>
        <w:ind w:right="-544"/>
        <w:rPr>
          <w:rFonts w:ascii="Arial" w:hAnsi="Arial" w:cs="Arial"/>
          <w:b/>
          <w:sz w:val="28"/>
          <w:szCs w:val="28"/>
        </w:rPr>
      </w:pPr>
    </w:p>
    <w:p w:rsidR="00C65448" w:rsidRDefault="00C65448" w:rsidP="00B0356F">
      <w:pPr>
        <w:tabs>
          <w:tab w:val="left" w:pos="462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Résultats</w:t>
      </w:r>
    </w:p>
    <w:p w:rsidR="00C65448" w:rsidRPr="006123BB" w:rsidRDefault="00C65448" w:rsidP="00B0356F">
      <w:pPr>
        <w:tabs>
          <w:tab w:val="left" w:pos="462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Questionnaires aux résidents</w:t>
      </w:r>
    </w:p>
    <w:p w:rsidR="00C65448" w:rsidRDefault="00C65448" w:rsidP="00B0356F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 w:rsidRPr="006123BB">
        <w:rPr>
          <w:rFonts w:ascii="Arial" w:hAnsi="Arial" w:cs="Arial"/>
          <w:b/>
          <w:sz w:val="28"/>
          <w:szCs w:val="28"/>
        </w:rPr>
        <w:t xml:space="preserve">Santé des </w:t>
      </w:r>
      <w:r>
        <w:rPr>
          <w:rFonts w:ascii="Arial" w:hAnsi="Arial" w:cs="Arial"/>
          <w:b/>
          <w:sz w:val="28"/>
          <w:szCs w:val="28"/>
        </w:rPr>
        <w:t>femmes</w:t>
      </w:r>
      <w:r w:rsidRPr="006123BB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2014</w:t>
      </w:r>
    </w:p>
    <w:p w:rsidR="00C65448" w:rsidRDefault="00C65448" w:rsidP="00B0356F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</w:p>
    <w:p w:rsidR="00C65448" w:rsidRPr="006123BB" w:rsidRDefault="00C65448" w:rsidP="00B0356F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UMF </w:t>
      </w:r>
      <w:r w:rsidR="002230EC">
        <w:rPr>
          <w:rFonts w:ascii="Arial" w:hAnsi="Arial" w:cs="Arial"/>
          <w:b/>
          <w:sz w:val="28"/>
          <w:szCs w:val="28"/>
        </w:rPr>
        <w:t>: CSSS Sud-Lanaudière</w:t>
      </w:r>
    </w:p>
    <w:p w:rsidR="00C65448" w:rsidRPr="006123BB" w:rsidRDefault="00B0356F" w:rsidP="00B0356F">
      <w:pPr>
        <w:tabs>
          <w:tab w:val="left" w:pos="360"/>
        </w:tabs>
        <w:ind w:right="-54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(</w:t>
      </w:r>
      <w:r w:rsidR="002230EC">
        <w:rPr>
          <w:rFonts w:ascii="Arial" w:hAnsi="Arial" w:cs="Arial"/>
          <w:b/>
          <w:sz w:val="28"/>
          <w:szCs w:val="28"/>
        </w:rPr>
        <w:t xml:space="preserve">6 </w:t>
      </w:r>
      <w:r w:rsidR="00C65448">
        <w:rPr>
          <w:rFonts w:ascii="Arial" w:hAnsi="Arial" w:cs="Arial"/>
          <w:b/>
          <w:sz w:val="28"/>
          <w:szCs w:val="28"/>
        </w:rPr>
        <w:t>répondants)</w:t>
      </w:r>
    </w:p>
    <w:p w:rsidR="00C65448" w:rsidRPr="006123BB" w:rsidRDefault="00C65448" w:rsidP="00B0356F">
      <w:pPr>
        <w:tabs>
          <w:tab w:val="left" w:pos="360"/>
        </w:tabs>
        <w:ind w:right="-544"/>
        <w:rPr>
          <w:rFonts w:ascii="Arial" w:hAnsi="Arial" w:cs="Arial"/>
          <w:b/>
          <w:sz w:val="28"/>
          <w:szCs w:val="28"/>
        </w:rPr>
      </w:pPr>
    </w:p>
    <w:p w:rsidR="00C65448" w:rsidRPr="006123BB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Pr="006123BB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Pr="006123BB" w:rsidRDefault="00C65448" w:rsidP="00C65448">
      <w:pPr>
        <w:numPr>
          <w:ilvl w:val="0"/>
          <w:numId w:val="1"/>
        </w:numPr>
        <w:tabs>
          <w:tab w:val="clear" w:pos="278"/>
          <w:tab w:val="num" w:pos="426"/>
        </w:tabs>
        <w:ind w:left="426" w:right="284" w:hanging="426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t>Exposition aux situations cliniques par le biais d’activités cliniques ou académiques</w:t>
      </w:r>
    </w:p>
    <w:p w:rsidR="00C65448" w:rsidRPr="006123BB" w:rsidRDefault="00C65448" w:rsidP="00C65448">
      <w:pPr>
        <w:ind w:right="-177"/>
        <w:rPr>
          <w:rFonts w:ascii="Arial" w:hAnsi="Arial" w:cs="Arial"/>
          <w:sz w:val="22"/>
          <w:szCs w:val="22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126"/>
        <w:gridCol w:w="1985"/>
      </w:tblGrid>
      <w:tr w:rsidR="00C65448" w:rsidRPr="006123BB" w:rsidTr="00AE5AEC">
        <w:tc>
          <w:tcPr>
            <w:tcW w:w="4820" w:type="dxa"/>
            <w:shd w:val="clear" w:color="auto" w:fill="F3F3F3"/>
          </w:tcPr>
          <w:p w:rsidR="00C65448" w:rsidRPr="003960E7" w:rsidRDefault="00C65448" w:rsidP="00AE5AE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F3F3F3"/>
          </w:tcPr>
          <w:p w:rsidR="00C65448" w:rsidRPr="006123BB" w:rsidRDefault="00C65448" w:rsidP="00AE5AEC">
            <w:pPr>
              <w:ind w:left="-108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Exposition par le </w:t>
            </w:r>
          </w:p>
          <w:p w:rsidR="00C65448" w:rsidRPr="006123BB" w:rsidRDefault="00C65448" w:rsidP="00AE5AEC">
            <w:pPr>
              <w:ind w:left="-108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biais d’activités cliniques</w:t>
            </w:r>
          </w:p>
          <w:p w:rsidR="00C65448" w:rsidRPr="006123BB" w:rsidRDefault="00C65448" w:rsidP="00AE5AEC">
            <w:pPr>
              <w:ind w:left="-108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double" w:sz="4" w:space="0" w:color="auto"/>
            </w:tcBorders>
            <w:shd w:val="clear" w:color="auto" w:fill="F3F3F3"/>
          </w:tcPr>
          <w:p w:rsidR="00C65448" w:rsidRPr="006123BB" w:rsidRDefault="00C65448" w:rsidP="00AE5AEC">
            <w:pPr>
              <w:tabs>
                <w:tab w:val="left" w:pos="1981"/>
              </w:tabs>
              <w:ind w:left="-108"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Exposition par le biais d’activités</w:t>
            </w:r>
          </w:p>
          <w:p w:rsidR="00C65448" w:rsidRPr="006123BB" w:rsidRDefault="00C65448" w:rsidP="00AE5AEC">
            <w:pPr>
              <w:tabs>
                <w:tab w:val="left" w:pos="1981"/>
              </w:tabs>
              <w:ind w:left="-108"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académiques</w:t>
            </w:r>
          </w:p>
        </w:tc>
      </w:tr>
      <w:tr w:rsidR="00C65448" w:rsidRPr="006123BB" w:rsidTr="00AE5AEC">
        <w:trPr>
          <w:trHeight w:val="783"/>
        </w:trPr>
        <w:tc>
          <w:tcPr>
            <w:tcW w:w="4820" w:type="dxa"/>
          </w:tcPr>
          <w:p w:rsidR="00C65448" w:rsidRPr="003960E7" w:rsidRDefault="00C65448" w:rsidP="00AE5AEC">
            <w:pPr>
              <w:jc w:val="center"/>
              <w:rPr>
                <w:rFonts w:ascii="Arial" w:hAnsi="Arial" w:cs="Arial"/>
                <w:b/>
              </w:rPr>
            </w:pPr>
            <w:r w:rsidRPr="003960E7">
              <w:rPr>
                <w:rFonts w:ascii="Arial" w:hAnsi="Arial" w:cs="Arial"/>
                <w:b/>
                <w:sz w:val="22"/>
                <w:szCs w:val="22"/>
              </w:rPr>
              <w:t>Situations cliniques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65448" w:rsidRPr="006123BB" w:rsidRDefault="00C65448" w:rsidP="00AE5AEC">
            <w:pPr>
              <w:ind w:left="-108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  <w:p w:rsidR="00C65448" w:rsidRPr="006123BB" w:rsidRDefault="00C65448" w:rsidP="00AE5AEC">
            <w:pPr>
              <w:ind w:left="-108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résidents</w:t>
            </w: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65448" w:rsidRPr="006123BB" w:rsidRDefault="00C65448" w:rsidP="00AE5AEC">
            <w:pPr>
              <w:tabs>
                <w:tab w:val="left" w:pos="1981"/>
              </w:tabs>
              <w:ind w:left="-108" w:right="-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  <w:p w:rsidR="00C65448" w:rsidRPr="006123BB" w:rsidRDefault="00C65448" w:rsidP="00AE5AEC">
            <w:pPr>
              <w:tabs>
                <w:tab w:val="left" w:pos="1981"/>
              </w:tabs>
              <w:ind w:left="-108" w:right="-14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résidents</w:t>
            </w:r>
          </w:p>
        </w:tc>
      </w:tr>
      <w:tr w:rsidR="00C65448" w:rsidRPr="006123BB" w:rsidTr="00AE5AEC"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Infertilité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65448" w:rsidRPr="006123BB" w:rsidTr="00AE5AEC"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Problèmes vulvaires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65448" w:rsidRPr="006123BB" w:rsidTr="00AE5AEC"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Saignements utérins anormaux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65448" w:rsidRPr="006123BB" w:rsidTr="00AE5AEC"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Incontinence urinaire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65448" w:rsidRPr="006123BB" w:rsidTr="00AE5AEC"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Pathologies du sein (incluant cancer)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65448" w:rsidRPr="006123BB" w:rsidTr="00AE5AEC">
        <w:trPr>
          <w:trHeight w:val="90"/>
        </w:trPr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Prolapsus pelvien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65448" w:rsidRPr="006123BB" w:rsidTr="00AE5AEC">
        <w:trPr>
          <w:trHeight w:val="90"/>
        </w:trPr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Violence conjugale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65448" w:rsidRPr="006123BB" w:rsidTr="00AE5AEC">
        <w:trPr>
          <w:trHeight w:val="90"/>
        </w:trPr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Abus sexuels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65448" w:rsidRPr="006123BB" w:rsidTr="00AE5AEC">
        <w:trPr>
          <w:trHeight w:val="90"/>
        </w:trPr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Dysfonctions sexuelles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left w:val="double" w:sz="4" w:space="0" w:color="auto"/>
            </w:tcBorders>
            <w:vAlign w:val="center"/>
          </w:tcPr>
          <w:p w:rsidR="00C65448" w:rsidRPr="003960E7" w:rsidRDefault="00B04D1E" w:rsidP="00AE5AEC">
            <w:pPr>
              <w:tabs>
                <w:tab w:val="left" w:pos="1981"/>
              </w:tabs>
              <w:ind w:left="-108" w:right="-9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65448" w:rsidRPr="006123BB" w:rsidTr="00AE5AEC">
        <w:trPr>
          <w:trHeight w:val="90"/>
        </w:trPr>
        <w:tc>
          <w:tcPr>
            <w:tcW w:w="4820" w:type="dxa"/>
            <w:vAlign w:val="center"/>
          </w:tcPr>
          <w:p w:rsidR="00C65448" w:rsidRPr="003960E7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960E7">
              <w:rPr>
                <w:rFonts w:ascii="Arial" w:hAnsi="Arial" w:cs="Arial"/>
                <w:sz w:val="20"/>
                <w:szCs w:val="20"/>
              </w:rPr>
              <w:t>Suivi d’une patiente utilisant un pessaire</w:t>
            </w:r>
          </w:p>
        </w:tc>
        <w:tc>
          <w:tcPr>
            <w:tcW w:w="2126" w:type="dxa"/>
            <w:tcBorders>
              <w:left w:val="double" w:sz="4" w:space="0" w:color="auto"/>
            </w:tcBorders>
          </w:tcPr>
          <w:p w:rsidR="00C65448" w:rsidRPr="003960E7" w:rsidRDefault="00B04D1E" w:rsidP="00AE5AEC">
            <w:pPr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left w:val="double" w:sz="4" w:space="0" w:color="auto"/>
            </w:tcBorders>
          </w:tcPr>
          <w:p w:rsidR="00C65448" w:rsidRPr="003960E7" w:rsidRDefault="00B04D1E" w:rsidP="006943DA">
            <w:pPr>
              <w:tabs>
                <w:tab w:val="left" w:pos="1981"/>
              </w:tabs>
              <w:ind w:left="-108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C65448" w:rsidRDefault="00C65448" w:rsidP="00C65448">
      <w:pPr>
        <w:ind w:right="-176"/>
        <w:rPr>
          <w:rFonts w:ascii="Arial" w:hAnsi="Arial" w:cs="Arial"/>
          <w:sz w:val="22"/>
          <w:szCs w:val="22"/>
        </w:rPr>
      </w:pPr>
    </w:p>
    <w:p w:rsidR="00C65448" w:rsidRPr="001B2CB5" w:rsidRDefault="00C65448" w:rsidP="00C65448">
      <w:pPr>
        <w:ind w:right="-176"/>
        <w:rPr>
          <w:rFonts w:ascii="Arial" w:hAnsi="Arial" w:cs="Arial"/>
          <w:sz w:val="22"/>
          <w:szCs w:val="22"/>
        </w:rPr>
      </w:pPr>
      <w:r w:rsidRPr="00A1413B">
        <w:rPr>
          <w:rFonts w:ascii="Arial" w:hAnsi="Arial" w:cs="Arial"/>
          <w:sz w:val="22"/>
          <w:szCs w:val="22"/>
        </w:rPr>
        <w:br w:type="page"/>
      </w:r>
    </w:p>
    <w:p w:rsidR="00C65448" w:rsidRPr="006123BB" w:rsidRDefault="00C65448" w:rsidP="00C65448">
      <w:pPr>
        <w:numPr>
          <w:ilvl w:val="0"/>
          <w:numId w:val="2"/>
        </w:numPr>
        <w:tabs>
          <w:tab w:val="clear" w:pos="644"/>
          <w:tab w:val="num" w:pos="426"/>
        </w:tabs>
        <w:ind w:right="284" w:hanging="64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lastRenderedPageBreak/>
        <w:t xml:space="preserve">Degré de compétence à </w:t>
      </w:r>
      <w:r w:rsidRPr="006123BB">
        <w:rPr>
          <w:rFonts w:ascii="Arial" w:hAnsi="Arial" w:cs="Arial"/>
          <w:b/>
          <w:sz w:val="22"/>
          <w:szCs w:val="22"/>
          <w:u w:val="single"/>
        </w:rPr>
        <w:t xml:space="preserve">prendre en charge et suivre des </w:t>
      </w:r>
      <w:r>
        <w:rPr>
          <w:rFonts w:ascii="Arial" w:hAnsi="Arial" w:cs="Arial"/>
          <w:b/>
          <w:sz w:val="22"/>
          <w:szCs w:val="22"/>
          <w:u w:val="single"/>
        </w:rPr>
        <w:t>femmes</w:t>
      </w:r>
      <w:r w:rsidRPr="006123BB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:rsidR="00C65448" w:rsidRPr="006123BB" w:rsidRDefault="00C65448" w:rsidP="00C65448">
      <w:pPr>
        <w:ind w:right="284"/>
        <w:rPr>
          <w:rFonts w:ascii="Arial" w:hAnsi="Arial" w:cs="Arial"/>
          <w:b/>
          <w:sz w:val="22"/>
          <w:szCs w:val="22"/>
        </w:rPr>
      </w:pPr>
    </w:p>
    <w:tbl>
      <w:tblPr>
        <w:tblW w:w="13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1276"/>
        <w:gridCol w:w="1417"/>
        <w:gridCol w:w="1418"/>
        <w:gridCol w:w="1559"/>
        <w:gridCol w:w="1560"/>
        <w:gridCol w:w="1560"/>
      </w:tblGrid>
      <w:tr w:rsidR="00C65448" w:rsidRPr="006123BB" w:rsidTr="00AE5AEC">
        <w:trPr>
          <w:cantSplit/>
          <w:trHeight w:val="270"/>
        </w:trPr>
        <w:tc>
          <w:tcPr>
            <w:tcW w:w="4219" w:type="dxa"/>
            <w:vMerge w:val="restart"/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 xml:space="preserve">Compétences spécifiques </w:t>
            </w: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tcBorders>
              <w:left w:val="double" w:sz="4" w:space="0" w:color="auto"/>
            </w:tcBorders>
            <w:shd w:val="clear" w:color="auto" w:fill="F3F3F3"/>
          </w:tcPr>
          <w:p w:rsidR="00C65448" w:rsidRPr="006123BB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  <w:tc>
          <w:tcPr>
            <w:tcW w:w="1560" w:type="dxa"/>
            <w:vMerge w:val="restart"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43DA">
              <w:rPr>
                <w:rFonts w:ascii="Arial" w:hAnsi="Arial" w:cs="Arial"/>
                <w:b/>
                <w:sz w:val="20"/>
                <w:szCs w:val="20"/>
              </w:rPr>
              <w:t>Votre score</w:t>
            </w:r>
          </w:p>
        </w:tc>
        <w:tc>
          <w:tcPr>
            <w:tcW w:w="1560" w:type="dxa"/>
            <w:vMerge w:val="restart"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43DA">
              <w:rPr>
                <w:rFonts w:ascii="Arial" w:hAnsi="Arial" w:cs="Arial"/>
                <w:b/>
                <w:sz w:val="20"/>
                <w:szCs w:val="20"/>
              </w:rPr>
              <w:t xml:space="preserve">Score moyen des </w:t>
            </w:r>
            <w:proofErr w:type="spellStart"/>
            <w:r w:rsidRPr="006943DA">
              <w:rPr>
                <w:rFonts w:ascii="Arial" w:hAnsi="Arial" w:cs="Arial"/>
                <w:b/>
                <w:sz w:val="20"/>
                <w:szCs w:val="20"/>
              </w:rPr>
              <w:t>UMFs</w:t>
            </w:r>
            <w:proofErr w:type="spellEnd"/>
          </w:p>
        </w:tc>
      </w:tr>
      <w:tr w:rsidR="00C65448" w:rsidRPr="006123BB" w:rsidTr="00AE5AEC">
        <w:trPr>
          <w:cantSplit/>
          <w:trHeight w:val="273"/>
        </w:trPr>
        <w:tc>
          <w:tcPr>
            <w:tcW w:w="4219" w:type="dxa"/>
            <w:vMerge/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tcBorders>
              <w:left w:val="double" w:sz="4" w:space="0" w:color="auto"/>
            </w:tcBorders>
            <w:shd w:val="clear" w:color="auto" w:fill="F3F3F3"/>
          </w:tcPr>
          <w:p w:rsidR="00C65448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Degré de compétence </w:t>
            </w:r>
          </w:p>
          <w:p w:rsidR="00C65448" w:rsidRPr="006123BB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vMerge/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très bien</w:t>
            </w:r>
          </w:p>
        </w:tc>
        <w:tc>
          <w:tcPr>
            <w:tcW w:w="1417" w:type="dxa"/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bien</w:t>
            </w:r>
          </w:p>
        </w:tc>
        <w:tc>
          <w:tcPr>
            <w:tcW w:w="1418" w:type="dxa"/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peu</w:t>
            </w:r>
          </w:p>
        </w:tc>
        <w:tc>
          <w:tcPr>
            <w:tcW w:w="1559" w:type="dxa"/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328C">
              <w:rPr>
                <w:rFonts w:ascii="Arial" w:hAnsi="Arial" w:cs="Arial"/>
                <w:b/>
                <w:sz w:val="20"/>
                <w:szCs w:val="20"/>
              </w:rPr>
              <w:t xml:space="preserve">Je ne </w:t>
            </w:r>
          </w:p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</w:t>
            </w:r>
            <w:proofErr w:type="gramEnd"/>
            <w:r w:rsidRPr="003F328C">
              <w:rPr>
                <w:rFonts w:ascii="Arial" w:hAnsi="Arial" w:cs="Arial"/>
                <w:b/>
                <w:sz w:val="20"/>
                <w:szCs w:val="20"/>
              </w:rPr>
              <w:t xml:space="preserve"> pas</w:t>
            </w: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5448" w:rsidRPr="006123BB" w:rsidTr="00AE5AEC">
        <w:trPr>
          <w:trHeight w:val="497"/>
        </w:trPr>
        <w:tc>
          <w:tcPr>
            <w:tcW w:w="4219" w:type="dxa"/>
            <w:shd w:val="clear" w:color="auto" w:fill="auto"/>
            <w:vAlign w:val="center"/>
          </w:tcPr>
          <w:p w:rsidR="00C65448" w:rsidRPr="004F3D0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>
              <w:rPr>
                <w:rFonts w:ascii="Arial" w:hAnsi="Arial" w:cs="Arial"/>
                <w:sz w:val="20"/>
                <w:szCs w:val="20"/>
              </w:rPr>
              <w:t>les saignements utérins anormaux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012CB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Default="00C65448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560" w:type="dxa"/>
            <w:vAlign w:val="center"/>
          </w:tcPr>
          <w:p w:rsidR="00C012CB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</w:tc>
      </w:tr>
      <w:tr w:rsidR="00C65448" w:rsidRPr="006123BB" w:rsidTr="00AE5AEC">
        <w:tc>
          <w:tcPr>
            <w:tcW w:w="4219" w:type="dxa"/>
            <w:shd w:val="clear" w:color="auto" w:fill="auto"/>
            <w:vAlign w:val="center"/>
          </w:tcPr>
          <w:p w:rsidR="00C65448" w:rsidRPr="00541861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Questionner les causes de l’infertilité et amorcer l’investigation de base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C65448" w:rsidRPr="006123BB" w:rsidTr="00AE5AEC">
        <w:trPr>
          <w:trHeight w:val="453"/>
        </w:trPr>
        <w:tc>
          <w:tcPr>
            <w:tcW w:w="4219" w:type="dxa"/>
            <w:shd w:val="clear" w:color="auto" w:fill="auto"/>
            <w:vAlign w:val="center"/>
          </w:tcPr>
          <w:p w:rsidR="00C65448" w:rsidRPr="004F3D0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 xml:space="preserve">Investiguer </w:t>
            </w:r>
            <w:r w:rsidRPr="004F3D0E">
              <w:rPr>
                <w:rFonts w:ascii="Arial" w:hAnsi="Arial" w:cs="Arial"/>
                <w:b/>
                <w:sz w:val="20"/>
                <w:szCs w:val="20"/>
              </w:rPr>
              <w:t>et</w:t>
            </w:r>
            <w:r w:rsidRPr="004F3D0E">
              <w:rPr>
                <w:rFonts w:ascii="Arial" w:hAnsi="Arial" w:cs="Arial"/>
                <w:sz w:val="20"/>
                <w:szCs w:val="20"/>
              </w:rPr>
              <w:t xml:space="preserve"> traiter les douleurs pelviennes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C65448" w:rsidRPr="006123BB" w:rsidTr="00AE5AEC">
        <w:trPr>
          <w:trHeight w:val="394"/>
        </w:trPr>
        <w:tc>
          <w:tcPr>
            <w:tcW w:w="4219" w:type="dxa"/>
            <w:shd w:val="clear" w:color="auto" w:fill="auto"/>
            <w:vAlign w:val="center"/>
          </w:tcPr>
          <w:p w:rsidR="00C65448" w:rsidRPr="004F3D0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 w:rsidRPr="004F3D0E">
              <w:rPr>
                <w:rFonts w:ascii="Arial" w:hAnsi="Arial" w:cs="Arial"/>
                <w:b/>
                <w:sz w:val="20"/>
                <w:szCs w:val="20"/>
              </w:rPr>
              <w:t>et</w:t>
            </w:r>
            <w:r w:rsidRPr="004F3D0E">
              <w:rPr>
                <w:rFonts w:ascii="Arial" w:hAnsi="Arial" w:cs="Arial"/>
                <w:sz w:val="20"/>
                <w:szCs w:val="20"/>
              </w:rPr>
              <w:t xml:space="preserve"> traiter les dysfonctions sexuelles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</w:tr>
      <w:tr w:rsidR="00C65448" w:rsidRPr="006123BB" w:rsidTr="00AE5AEC">
        <w:trPr>
          <w:trHeight w:val="427"/>
        </w:trPr>
        <w:tc>
          <w:tcPr>
            <w:tcW w:w="4219" w:type="dxa"/>
            <w:shd w:val="clear" w:color="auto" w:fill="auto"/>
            <w:vAlign w:val="center"/>
          </w:tcPr>
          <w:p w:rsidR="00C65448" w:rsidRPr="004F3D0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 w:rsidRPr="004F3D0E">
              <w:rPr>
                <w:rFonts w:ascii="Arial" w:hAnsi="Arial" w:cs="Arial"/>
                <w:b/>
                <w:sz w:val="20"/>
                <w:szCs w:val="20"/>
              </w:rPr>
              <w:t>et</w:t>
            </w:r>
            <w:r w:rsidRPr="004F3D0E">
              <w:rPr>
                <w:rFonts w:ascii="Arial" w:hAnsi="Arial" w:cs="Arial"/>
                <w:sz w:val="20"/>
                <w:szCs w:val="20"/>
              </w:rPr>
              <w:t xml:space="preserve"> traiter les problèmes vulvaires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C65448" w:rsidRPr="006123BB" w:rsidTr="00AE5AEC">
        <w:tc>
          <w:tcPr>
            <w:tcW w:w="4219" w:type="dxa"/>
            <w:shd w:val="clear" w:color="auto" w:fill="auto"/>
            <w:vAlign w:val="center"/>
          </w:tcPr>
          <w:p w:rsidR="00C65448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Dépister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4F3D0E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Pr="004F3D0E">
              <w:rPr>
                <w:rFonts w:ascii="Arial" w:hAnsi="Arial" w:cs="Arial"/>
                <w:sz w:val="20"/>
                <w:szCs w:val="20"/>
              </w:rPr>
              <w:t xml:space="preserve">traiter les pathologies </w:t>
            </w:r>
          </w:p>
          <w:p w:rsidR="00C65448" w:rsidRPr="004F3D0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>du sein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</w:tr>
      <w:tr w:rsidR="00C65448" w:rsidRPr="006123BB" w:rsidTr="00AE5AEC">
        <w:tc>
          <w:tcPr>
            <w:tcW w:w="4219" w:type="dxa"/>
            <w:shd w:val="clear" w:color="auto" w:fill="auto"/>
            <w:vAlign w:val="center"/>
          </w:tcPr>
          <w:p w:rsidR="00C65448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 xml:space="preserve">Dépister </w:t>
            </w:r>
            <w:r w:rsidRPr="004F3D0E">
              <w:rPr>
                <w:rFonts w:ascii="Arial" w:hAnsi="Arial" w:cs="Arial"/>
                <w:b/>
                <w:sz w:val="20"/>
                <w:szCs w:val="20"/>
              </w:rPr>
              <w:t>et</w:t>
            </w:r>
            <w:r w:rsidRPr="004F3D0E">
              <w:rPr>
                <w:rFonts w:ascii="Arial" w:hAnsi="Arial" w:cs="Arial"/>
                <w:sz w:val="20"/>
                <w:szCs w:val="20"/>
              </w:rPr>
              <w:t xml:space="preserve"> orienter les femmes victimes </w:t>
            </w:r>
          </w:p>
          <w:p w:rsidR="00C65448" w:rsidRPr="004F3D0E" w:rsidRDefault="00C65448" w:rsidP="00AE5AEC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e violence conjugale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</w:tr>
      <w:tr w:rsidR="00C65448" w:rsidRPr="006123BB" w:rsidTr="00AE5AEC">
        <w:trPr>
          <w:trHeight w:val="406"/>
        </w:trPr>
        <w:tc>
          <w:tcPr>
            <w:tcW w:w="4219" w:type="dxa"/>
            <w:shd w:val="clear" w:color="auto" w:fill="auto"/>
            <w:vAlign w:val="center"/>
          </w:tcPr>
          <w:p w:rsidR="00C65448" w:rsidRPr="004F3D0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F3D0E">
              <w:rPr>
                <w:rFonts w:ascii="Arial" w:hAnsi="Arial" w:cs="Arial"/>
                <w:sz w:val="20"/>
                <w:szCs w:val="20"/>
              </w:rPr>
              <w:t xml:space="preserve">Dépister </w:t>
            </w:r>
            <w:r w:rsidRPr="004F3D0E">
              <w:rPr>
                <w:rFonts w:ascii="Arial" w:hAnsi="Arial" w:cs="Arial"/>
                <w:b/>
                <w:sz w:val="20"/>
                <w:szCs w:val="20"/>
              </w:rPr>
              <w:t>et</w:t>
            </w:r>
            <w:r w:rsidRPr="004F3D0E">
              <w:rPr>
                <w:rFonts w:ascii="Arial" w:hAnsi="Arial" w:cs="Arial"/>
                <w:sz w:val="20"/>
                <w:szCs w:val="20"/>
              </w:rPr>
              <w:t xml:space="preserve"> orienter les femmes victimes d’abus sexuels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</w:tr>
      <w:tr w:rsidR="00C65448" w:rsidRPr="006123BB" w:rsidTr="00AE5AEC">
        <w:trPr>
          <w:trHeight w:val="497"/>
        </w:trPr>
        <w:tc>
          <w:tcPr>
            <w:tcW w:w="4219" w:type="dxa"/>
            <w:shd w:val="clear" w:color="auto" w:fill="auto"/>
            <w:vAlign w:val="center"/>
          </w:tcPr>
          <w:p w:rsidR="00C65448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Évaluer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C004F">
              <w:rPr>
                <w:rFonts w:ascii="Arial" w:hAnsi="Arial" w:cs="Arial"/>
                <w:b/>
                <w:sz w:val="20"/>
                <w:szCs w:val="20"/>
              </w:rPr>
              <w:t>et</w:t>
            </w:r>
            <w:r>
              <w:rPr>
                <w:rFonts w:ascii="Arial" w:hAnsi="Arial" w:cs="Arial"/>
                <w:sz w:val="20"/>
                <w:szCs w:val="20"/>
              </w:rPr>
              <w:t xml:space="preserve"> traiter</w:t>
            </w:r>
            <w:r w:rsidRPr="00BF25EE">
              <w:rPr>
                <w:rFonts w:ascii="Arial" w:hAnsi="Arial" w:cs="Arial"/>
                <w:sz w:val="20"/>
                <w:szCs w:val="20"/>
              </w:rPr>
              <w:t xml:space="preserve"> les symptômes associés </w:t>
            </w:r>
          </w:p>
          <w:p w:rsidR="00C65448" w:rsidRPr="00BF25E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 xml:space="preserve">à </w:t>
            </w: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BF25EE">
              <w:rPr>
                <w:rFonts w:ascii="Arial" w:hAnsi="Arial" w:cs="Arial"/>
                <w:sz w:val="20"/>
                <w:szCs w:val="20"/>
              </w:rPr>
              <w:t>ménopause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</w:tc>
      </w:tr>
      <w:tr w:rsidR="00C65448" w:rsidRPr="006123BB" w:rsidTr="00AE5AEC">
        <w:trPr>
          <w:trHeight w:val="497"/>
        </w:trPr>
        <w:tc>
          <w:tcPr>
            <w:tcW w:w="4219" w:type="dxa"/>
            <w:shd w:val="clear" w:color="auto" w:fill="auto"/>
            <w:vAlign w:val="center"/>
          </w:tcPr>
          <w:p w:rsidR="00C65448" w:rsidRPr="00BF25E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 w:rsidRPr="00EC004F">
              <w:rPr>
                <w:rFonts w:ascii="Arial" w:hAnsi="Arial" w:cs="Arial"/>
                <w:b/>
                <w:sz w:val="20"/>
                <w:szCs w:val="20"/>
              </w:rPr>
              <w:t>et</w:t>
            </w:r>
            <w:r>
              <w:rPr>
                <w:rFonts w:ascii="Arial" w:hAnsi="Arial" w:cs="Arial"/>
                <w:sz w:val="20"/>
                <w:szCs w:val="20"/>
              </w:rPr>
              <w:t xml:space="preserve"> traiter </w:t>
            </w:r>
            <w:r w:rsidRPr="00BF25EE">
              <w:rPr>
                <w:rFonts w:ascii="Arial" w:hAnsi="Arial" w:cs="Arial"/>
                <w:sz w:val="20"/>
                <w:szCs w:val="20"/>
              </w:rPr>
              <w:t>l’incontinence urinaire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C65448" w:rsidRPr="006123BB" w:rsidTr="00AE5AEC">
        <w:trPr>
          <w:trHeight w:val="497"/>
        </w:trPr>
        <w:tc>
          <w:tcPr>
            <w:tcW w:w="4219" w:type="dxa"/>
            <w:shd w:val="clear" w:color="auto" w:fill="auto"/>
            <w:vAlign w:val="center"/>
          </w:tcPr>
          <w:p w:rsidR="00C65448" w:rsidRPr="00BF25E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 xml:space="preserve">Évaluer </w:t>
            </w:r>
            <w:r w:rsidRPr="00EC004F">
              <w:rPr>
                <w:rFonts w:ascii="Arial" w:hAnsi="Arial" w:cs="Arial"/>
                <w:b/>
                <w:sz w:val="20"/>
                <w:szCs w:val="20"/>
              </w:rPr>
              <w:t xml:space="preserve">et </w:t>
            </w:r>
            <w:r w:rsidRPr="00BF25EE">
              <w:rPr>
                <w:rFonts w:ascii="Arial" w:hAnsi="Arial" w:cs="Arial"/>
                <w:sz w:val="20"/>
                <w:szCs w:val="20"/>
              </w:rPr>
              <w:t>orienter les prolapsus pelviens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before="2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</w:tr>
      <w:tr w:rsidR="00C65448" w:rsidRPr="006123BB" w:rsidTr="00AE5AEC">
        <w:trPr>
          <w:trHeight w:val="497"/>
        </w:trPr>
        <w:tc>
          <w:tcPr>
            <w:tcW w:w="4219" w:type="dxa"/>
            <w:shd w:val="clear" w:color="auto" w:fill="auto"/>
            <w:vAlign w:val="center"/>
          </w:tcPr>
          <w:p w:rsidR="00C65448" w:rsidRPr="00BF25EE" w:rsidRDefault="00C65448" w:rsidP="00AE5A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Faire le suivi des patient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BF25EE">
              <w:rPr>
                <w:rFonts w:ascii="Arial" w:hAnsi="Arial" w:cs="Arial"/>
                <w:sz w:val="20"/>
                <w:szCs w:val="20"/>
              </w:rPr>
              <w:t>s utilisant un pessaire</w:t>
            </w:r>
          </w:p>
        </w:tc>
        <w:tc>
          <w:tcPr>
            <w:tcW w:w="1276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65448" w:rsidRPr="006123BB" w:rsidRDefault="00B04D1E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C65448" w:rsidRPr="006123BB" w:rsidRDefault="00C65448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C65448" w:rsidRPr="006943DA" w:rsidRDefault="00C012CB" w:rsidP="00C012C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</w:p>
        </w:tc>
        <w:tc>
          <w:tcPr>
            <w:tcW w:w="1560" w:type="dxa"/>
            <w:vAlign w:val="center"/>
          </w:tcPr>
          <w:p w:rsidR="00C65448" w:rsidRPr="006943DA" w:rsidRDefault="00C012CB" w:rsidP="00AE5AE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</w:t>
            </w:r>
          </w:p>
        </w:tc>
      </w:tr>
    </w:tbl>
    <w:p w:rsidR="00C65448" w:rsidRDefault="00C65448" w:rsidP="00C65448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b/>
        </w:rPr>
      </w:pPr>
    </w:p>
    <w:p w:rsidR="00C65448" w:rsidRPr="006123BB" w:rsidRDefault="00C65448" w:rsidP="00C65448">
      <w:pPr>
        <w:rPr>
          <w:rFonts w:ascii="Arial" w:hAnsi="Arial" w:cs="Arial"/>
          <w:b/>
        </w:rPr>
      </w:pPr>
    </w:p>
    <w:p w:rsidR="00C65448" w:rsidRPr="003F328C" w:rsidRDefault="00C65448" w:rsidP="00C65448">
      <w:pPr>
        <w:numPr>
          <w:ilvl w:val="0"/>
          <w:numId w:val="2"/>
        </w:numPr>
        <w:tabs>
          <w:tab w:val="clear" w:pos="644"/>
          <w:tab w:val="num" w:pos="426"/>
        </w:tabs>
        <w:ind w:right="284" w:hanging="644"/>
        <w:rPr>
          <w:rFonts w:ascii="Arial" w:hAnsi="Arial" w:cs="Arial"/>
          <w:b/>
          <w:sz w:val="22"/>
          <w:szCs w:val="22"/>
        </w:rPr>
      </w:pPr>
      <w:r w:rsidRPr="006123BB">
        <w:rPr>
          <w:rFonts w:ascii="Arial" w:hAnsi="Arial" w:cs="Arial"/>
          <w:b/>
          <w:sz w:val="22"/>
          <w:szCs w:val="22"/>
        </w:rPr>
        <w:lastRenderedPageBreak/>
        <w:t xml:space="preserve">Degré de compétence </w:t>
      </w:r>
      <w:r w:rsidRPr="00830DD9">
        <w:rPr>
          <w:rFonts w:ascii="Arial" w:hAnsi="Arial" w:cs="Arial"/>
          <w:b/>
          <w:sz w:val="22"/>
          <w:szCs w:val="22"/>
        </w:rPr>
        <w:t xml:space="preserve">à prescrire judicieusement un médicament  </w:t>
      </w:r>
    </w:p>
    <w:p w:rsidR="00C65448" w:rsidRPr="006123BB" w:rsidRDefault="00C65448" w:rsidP="00C65448">
      <w:pPr>
        <w:ind w:right="284"/>
        <w:rPr>
          <w:rFonts w:ascii="Arial" w:hAnsi="Arial" w:cs="Arial"/>
          <w:b/>
          <w:sz w:val="22"/>
          <w:szCs w:val="22"/>
        </w:rPr>
      </w:pPr>
    </w:p>
    <w:tbl>
      <w:tblPr>
        <w:tblW w:w="13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1276"/>
        <w:gridCol w:w="1417"/>
        <w:gridCol w:w="1418"/>
        <w:gridCol w:w="1559"/>
        <w:gridCol w:w="1560"/>
        <w:gridCol w:w="1560"/>
      </w:tblGrid>
      <w:tr w:rsidR="00C65448" w:rsidRPr="006123BB" w:rsidTr="00AE5AEC">
        <w:trPr>
          <w:cantSplit/>
          <w:trHeight w:val="270"/>
        </w:trPr>
        <w:tc>
          <w:tcPr>
            <w:tcW w:w="4219" w:type="dxa"/>
            <w:vMerge w:val="restart"/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 xml:space="preserve">Compétences spécifiques </w:t>
            </w: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tcBorders>
              <w:left w:val="double" w:sz="4" w:space="0" w:color="auto"/>
            </w:tcBorders>
            <w:shd w:val="clear" w:color="auto" w:fill="F3F3F3"/>
          </w:tcPr>
          <w:p w:rsidR="00C65448" w:rsidRPr="006123BB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  <w:tc>
          <w:tcPr>
            <w:tcW w:w="1560" w:type="dxa"/>
            <w:vMerge w:val="restart"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43DA">
              <w:rPr>
                <w:rFonts w:ascii="Arial" w:hAnsi="Arial" w:cs="Arial"/>
                <w:b/>
                <w:sz w:val="20"/>
                <w:szCs w:val="20"/>
              </w:rPr>
              <w:t>Votre score</w:t>
            </w:r>
          </w:p>
        </w:tc>
        <w:tc>
          <w:tcPr>
            <w:tcW w:w="1560" w:type="dxa"/>
            <w:vMerge w:val="restart"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43DA">
              <w:rPr>
                <w:rFonts w:ascii="Arial" w:hAnsi="Arial" w:cs="Arial"/>
                <w:b/>
                <w:sz w:val="20"/>
                <w:szCs w:val="20"/>
              </w:rPr>
              <w:t xml:space="preserve">Score moyen des </w:t>
            </w:r>
            <w:proofErr w:type="spellStart"/>
            <w:r w:rsidRPr="006943DA">
              <w:rPr>
                <w:rFonts w:ascii="Arial" w:hAnsi="Arial" w:cs="Arial"/>
                <w:b/>
                <w:sz w:val="20"/>
                <w:szCs w:val="20"/>
              </w:rPr>
              <w:t>UMFs</w:t>
            </w:r>
            <w:proofErr w:type="spellEnd"/>
          </w:p>
        </w:tc>
      </w:tr>
      <w:tr w:rsidR="00C65448" w:rsidRPr="006123BB" w:rsidTr="00AE5AEC">
        <w:trPr>
          <w:cantSplit/>
          <w:trHeight w:val="273"/>
        </w:trPr>
        <w:tc>
          <w:tcPr>
            <w:tcW w:w="4219" w:type="dxa"/>
            <w:vMerge/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tcBorders>
              <w:left w:val="double" w:sz="4" w:space="0" w:color="auto"/>
            </w:tcBorders>
            <w:shd w:val="clear" w:color="auto" w:fill="F3F3F3"/>
          </w:tcPr>
          <w:p w:rsidR="00C65448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Degré de compétence </w:t>
            </w:r>
          </w:p>
          <w:p w:rsidR="00C65448" w:rsidRPr="006123BB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très bien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bien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peu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328C">
              <w:rPr>
                <w:rFonts w:ascii="Arial" w:hAnsi="Arial" w:cs="Arial"/>
                <w:b/>
                <w:sz w:val="20"/>
                <w:szCs w:val="20"/>
              </w:rPr>
              <w:t xml:space="preserve">Je ne </w:t>
            </w:r>
          </w:p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</w:t>
            </w:r>
            <w:proofErr w:type="gramEnd"/>
            <w:r w:rsidRPr="003F328C">
              <w:rPr>
                <w:rFonts w:ascii="Arial" w:hAnsi="Arial" w:cs="Arial"/>
                <w:b/>
                <w:sz w:val="20"/>
                <w:szCs w:val="20"/>
              </w:rPr>
              <w:t xml:space="preserve"> pas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shd w:val="clear" w:color="auto" w:fill="auto"/>
            <w:vAlign w:val="center"/>
          </w:tcPr>
          <w:p w:rsidR="00C65448" w:rsidRPr="006123BB" w:rsidRDefault="00C65448" w:rsidP="00AE5AE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Ménopause symptomatique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shd w:val="clear" w:color="auto" w:fill="auto"/>
            <w:vAlign w:val="center"/>
          </w:tcPr>
          <w:p w:rsidR="00C65448" w:rsidRPr="006123BB" w:rsidRDefault="00C65448" w:rsidP="00AE5AE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Incontinence urinaire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shd w:val="clear" w:color="auto" w:fill="auto"/>
            <w:vAlign w:val="center"/>
          </w:tcPr>
          <w:p w:rsidR="00C65448" w:rsidRPr="006123BB" w:rsidRDefault="00C65448" w:rsidP="00AE5AE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Ostéoporose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shd w:val="clear" w:color="auto" w:fill="auto"/>
            <w:vAlign w:val="center"/>
          </w:tcPr>
          <w:p w:rsidR="00C65448" w:rsidRPr="006123BB" w:rsidRDefault="00C65448" w:rsidP="00AE5AE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Saignements utérins anormaux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</w:tr>
    </w:tbl>
    <w:p w:rsidR="00C65448" w:rsidRDefault="00C65448" w:rsidP="00C65448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p w:rsidR="00C65448" w:rsidRPr="004F3D0E" w:rsidRDefault="00C65448" w:rsidP="00C65448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numPr>
          <w:ilvl w:val="0"/>
          <w:numId w:val="2"/>
        </w:numPr>
        <w:tabs>
          <w:tab w:val="clear" w:pos="644"/>
          <w:tab w:val="num" w:pos="426"/>
        </w:tabs>
        <w:ind w:hanging="644"/>
        <w:rPr>
          <w:rFonts w:ascii="Arial" w:hAnsi="Arial" w:cs="Arial"/>
          <w:b/>
          <w:sz w:val="22"/>
          <w:szCs w:val="22"/>
        </w:rPr>
      </w:pPr>
      <w:r w:rsidRPr="00227B51">
        <w:rPr>
          <w:rFonts w:ascii="Arial" w:hAnsi="Arial" w:cs="Arial"/>
          <w:b/>
          <w:sz w:val="22"/>
          <w:szCs w:val="22"/>
        </w:rPr>
        <w:t xml:space="preserve">Degré de compétence à poser les gestes techniques </w:t>
      </w:r>
    </w:p>
    <w:p w:rsidR="00C65448" w:rsidRPr="006123BB" w:rsidRDefault="00C65448" w:rsidP="00C65448">
      <w:pPr>
        <w:ind w:right="284"/>
        <w:rPr>
          <w:rFonts w:ascii="Arial" w:hAnsi="Arial" w:cs="Arial"/>
          <w:b/>
          <w:sz w:val="22"/>
          <w:szCs w:val="22"/>
        </w:rPr>
      </w:pPr>
    </w:p>
    <w:tbl>
      <w:tblPr>
        <w:tblW w:w="13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1276"/>
        <w:gridCol w:w="1417"/>
        <w:gridCol w:w="1418"/>
        <w:gridCol w:w="1559"/>
        <w:gridCol w:w="1560"/>
        <w:gridCol w:w="1560"/>
      </w:tblGrid>
      <w:tr w:rsidR="00C65448" w:rsidRPr="006123BB" w:rsidTr="00AE5AEC">
        <w:trPr>
          <w:cantSplit/>
          <w:trHeight w:val="270"/>
        </w:trPr>
        <w:tc>
          <w:tcPr>
            <w:tcW w:w="4219" w:type="dxa"/>
            <w:vMerge w:val="restart"/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b/>
              </w:rPr>
            </w:pPr>
            <w:r w:rsidRPr="006123BB">
              <w:rPr>
                <w:rFonts w:ascii="Arial" w:hAnsi="Arial" w:cs="Arial"/>
                <w:b/>
                <w:sz w:val="22"/>
                <w:szCs w:val="22"/>
              </w:rPr>
              <w:t xml:space="preserve">Compétences spécifiques </w:t>
            </w:r>
          </w:p>
          <w:p w:rsidR="00C65448" w:rsidRPr="006123BB" w:rsidRDefault="00C65448" w:rsidP="00AE5AEC">
            <w:pPr>
              <w:ind w:left="-108" w:firstLine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tcBorders>
              <w:left w:val="double" w:sz="4" w:space="0" w:color="auto"/>
            </w:tcBorders>
            <w:shd w:val="clear" w:color="auto" w:fill="F3F3F3"/>
          </w:tcPr>
          <w:p w:rsidR="00C65448" w:rsidRPr="006123BB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2014</w:t>
            </w:r>
          </w:p>
        </w:tc>
        <w:tc>
          <w:tcPr>
            <w:tcW w:w="1560" w:type="dxa"/>
            <w:vMerge w:val="restart"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43DA">
              <w:rPr>
                <w:rFonts w:ascii="Arial" w:hAnsi="Arial" w:cs="Arial"/>
                <w:b/>
                <w:sz w:val="20"/>
                <w:szCs w:val="20"/>
              </w:rPr>
              <w:t>Votre score</w:t>
            </w:r>
          </w:p>
        </w:tc>
        <w:tc>
          <w:tcPr>
            <w:tcW w:w="1560" w:type="dxa"/>
            <w:vMerge w:val="restart"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943DA">
              <w:rPr>
                <w:rFonts w:ascii="Arial" w:hAnsi="Arial" w:cs="Arial"/>
                <w:b/>
                <w:sz w:val="20"/>
                <w:szCs w:val="20"/>
              </w:rPr>
              <w:t xml:space="preserve">Score moyen des </w:t>
            </w:r>
            <w:proofErr w:type="spellStart"/>
            <w:r w:rsidRPr="006943DA">
              <w:rPr>
                <w:rFonts w:ascii="Arial" w:hAnsi="Arial" w:cs="Arial"/>
                <w:b/>
                <w:sz w:val="20"/>
                <w:szCs w:val="20"/>
              </w:rPr>
              <w:t>UMFs</w:t>
            </w:r>
            <w:proofErr w:type="spellEnd"/>
          </w:p>
        </w:tc>
      </w:tr>
      <w:tr w:rsidR="00C65448" w:rsidRPr="006123BB" w:rsidTr="00AE5AEC">
        <w:trPr>
          <w:cantSplit/>
          <w:trHeight w:val="273"/>
        </w:trPr>
        <w:tc>
          <w:tcPr>
            <w:tcW w:w="4219" w:type="dxa"/>
            <w:vMerge/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tcBorders>
              <w:left w:val="double" w:sz="4" w:space="0" w:color="auto"/>
            </w:tcBorders>
            <w:shd w:val="clear" w:color="auto" w:fill="F3F3F3"/>
          </w:tcPr>
          <w:p w:rsidR="00C65448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123BB">
              <w:rPr>
                <w:rFonts w:ascii="Arial" w:hAnsi="Arial" w:cs="Arial"/>
                <w:b/>
                <w:sz w:val="20"/>
                <w:szCs w:val="20"/>
              </w:rPr>
              <w:t xml:space="preserve">Degré de compétence </w:t>
            </w:r>
          </w:p>
          <w:p w:rsidR="00C65448" w:rsidRPr="006123BB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C65448" w:rsidRPr="006123BB" w:rsidRDefault="00C65448" w:rsidP="00AE5AEC">
            <w:pPr>
              <w:ind w:left="-108" w:firstLine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très bien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bien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Je 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 peu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3F3F3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328C">
              <w:rPr>
                <w:rFonts w:ascii="Arial" w:hAnsi="Arial" w:cs="Arial"/>
                <w:b/>
                <w:sz w:val="20"/>
                <w:szCs w:val="20"/>
              </w:rPr>
              <w:t xml:space="preserve">Je ne </w:t>
            </w:r>
          </w:p>
          <w:p w:rsidR="00C65448" w:rsidRPr="003F328C" w:rsidRDefault="00C65448" w:rsidP="00AE5AE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maî</w:t>
            </w:r>
            <w:r w:rsidRPr="003F328C">
              <w:rPr>
                <w:rFonts w:ascii="Arial" w:hAnsi="Arial" w:cs="Arial"/>
                <w:b/>
                <w:sz w:val="20"/>
                <w:szCs w:val="20"/>
              </w:rPr>
              <w:t>trise</w:t>
            </w:r>
            <w:proofErr w:type="gramEnd"/>
            <w:r w:rsidRPr="003F328C">
              <w:rPr>
                <w:rFonts w:ascii="Arial" w:hAnsi="Arial" w:cs="Arial"/>
                <w:b/>
                <w:sz w:val="20"/>
                <w:szCs w:val="20"/>
              </w:rPr>
              <w:t xml:space="preserve"> pas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shd w:val="clear" w:color="auto" w:fill="auto"/>
            <w:vAlign w:val="center"/>
          </w:tcPr>
          <w:p w:rsidR="00C65448" w:rsidRPr="00BF25EE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Insertion du stérilet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</w:tr>
      <w:tr w:rsidR="00C65448" w:rsidRPr="006123BB" w:rsidTr="00AE5AEC">
        <w:trPr>
          <w:cantSplit/>
          <w:trHeight w:val="553"/>
        </w:trPr>
        <w:tc>
          <w:tcPr>
            <w:tcW w:w="4219" w:type="dxa"/>
            <w:shd w:val="clear" w:color="auto" w:fill="auto"/>
            <w:vAlign w:val="center"/>
          </w:tcPr>
          <w:p w:rsidR="00C65448" w:rsidRPr="00BF25EE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Biopsie de l’endomètre</w:t>
            </w:r>
          </w:p>
        </w:tc>
        <w:tc>
          <w:tcPr>
            <w:tcW w:w="1276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65448" w:rsidRPr="003F328C" w:rsidRDefault="00B04D1E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65448" w:rsidRPr="003F328C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65448" w:rsidRPr="006943DA" w:rsidRDefault="00C012CB" w:rsidP="00AE5AE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</w:tr>
    </w:tbl>
    <w:p w:rsidR="00C65448" w:rsidRDefault="00C65448" w:rsidP="00C65448">
      <w:pPr>
        <w:tabs>
          <w:tab w:val="left" w:pos="1260"/>
        </w:tabs>
        <w:ind w:right="-418"/>
        <w:jc w:val="both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tabs>
          <w:tab w:val="left" w:pos="1260"/>
        </w:tabs>
        <w:ind w:right="-1121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b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Pr="00227B51" w:rsidRDefault="00C65448" w:rsidP="00C6544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 xml:space="preserve">5.     </w:t>
      </w:r>
      <w:r w:rsidRPr="00227B51">
        <w:rPr>
          <w:rFonts w:ascii="Arial" w:hAnsi="Arial" w:cs="Arial"/>
          <w:b/>
          <w:sz w:val="22"/>
          <w:szCs w:val="22"/>
        </w:rPr>
        <w:t>Participation à des ateliers technique</w:t>
      </w:r>
      <w:r>
        <w:rPr>
          <w:rFonts w:ascii="Arial" w:hAnsi="Arial" w:cs="Arial"/>
          <w:b/>
          <w:sz w:val="22"/>
          <w:szCs w:val="22"/>
        </w:rPr>
        <w:t>s</w:t>
      </w: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1351"/>
        <w:gridCol w:w="1158"/>
        <w:gridCol w:w="4374"/>
      </w:tblGrid>
      <w:tr w:rsidR="00C65448" w:rsidRPr="0012292A" w:rsidTr="00AE5AEC">
        <w:trPr>
          <w:trHeight w:val="304"/>
        </w:trPr>
        <w:tc>
          <w:tcPr>
            <w:tcW w:w="2898" w:type="dxa"/>
            <w:shd w:val="clear" w:color="auto" w:fill="F2F2F2"/>
            <w:vAlign w:val="center"/>
          </w:tcPr>
          <w:p w:rsidR="00C65448" w:rsidRPr="000A7A84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83" w:type="dxa"/>
            <w:gridSpan w:val="3"/>
            <w:shd w:val="clear" w:color="auto" w:fill="F2F2F2"/>
            <w:vAlign w:val="center"/>
          </w:tcPr>
          <w:p w:rsidR="00C65448" w:rsidRPr="000A7A84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7A84"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C65448" w:rsidRPr="0012292A" w:rsidTr="00AE5AEC">
        <w:trPr>
          <w:trHeight w:val="304"/>
        </w:trPr>
        <w:tc>
          <w:tcPr>
            <w:tcW w:w="2898" w:type="dxa"/>
            <w:shd w:val="clear" w:color="auto" w:fill="F2F2F2"/>
            <w:vAlign w:val="center"/>
          </w:tcPr>
          <w:p w:rsidR="00C65448" w:rsidRPr="000A7A84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2F2F2"/>
            <w:vAlign w:val="center"/>
          </w:tcPr>
          <w:p w:rsidR="00C65448" w:rsidRPr="000A7A84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7A84">
              <w:rPr>
                <w:rFonts w:ascii="Arial" w:hAnsi="Arial" w:cs="Arial"/>
                <w:b/>
                <w:sz w:val="20"/>
                <w:szCs w:val="20"/>
              </w:rPr>
              <w:t>Oui</w:t>
            </w:r>
          </w:p>
        </w:tc>
        <w:tc>
          <w:tcPr>
            <w:tcW w:w="1158" w:type="dxa"/>
            <w:shd w:val="clear" w:color="auto" w:fill="F2F2F2"/>
            <w:vAlign w:val="center"/>
          </w:tcPr>
          <w:p w:rsidR="00C65448" w:rsidRPr="000A7A84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7A84">
              <w:rPr>
                <w:rFonts w:ascii="Arial" w:hAnsi="Arial" w:cs="Arial"/>
                <w:b/>
                <w:sz w:val="20"/>
                <w:szCs w:val="20"/>
              </w:rPr>
              <w:t>Non</w:t>
            </w:r>
          </w:p>
        </w:tc>
        <w:tc>
          <w:tcPr>
            <w:tcW w:w="4374" w:type="dxa"/>
            <w:shd w:val="clear" w:color="auto" w:fill="F2F2F2"/>
            <w:vAlign w:val="center"/>
          </w:tcPr>
          <w:p w:rsidR="00C65448" w:rsidRPr="000A7A84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A7A84">
              <w:rPr>
                <w:rFonts w:ascii="Arial" w:hAnsi="Arial" w:cs="Arial"/>
                <w:b/>
                <w:sz w:val="20"/>
                <w:szCs w:val="20"/>
              </w:rPr>
              <w:t>Il n’y a pas ce type d’atelier à l’UMF</w:t>
            </w:r>
          </w:p>
        </w:tc>
      </w:tr>
      <w:tr w:rsidR="00C65448" w:rsidRPr="0012292A" w:rsidTr="00AE5AEC">
        <w:trPr>
          <w:trHeight w:val="340"/>
        </w:trPr>
        <w:tc>
          <w:tcPr>
            <w:tcW w:w="2898" w:type="dxa"/>
            <w:vAlign w:val="center"/>
          </w:tcPr>
          <w:p w:rsidR="00C65448" w:rsidRPr="000A7A84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0A7A84">
              <w:rPr>
                <w:rFonts w:ascii="Arial" w:hAnsi="Arial" w:cs="Arial"/>
                <w:sz w:val="20"/>
                <w:szCs w:val="20"/>
              </w:rPr>
              <w:t>Participation à des ateliers</w:t>
            </w:r>
          </w:p>
        </w:tc>
        <w:tc>
          <w:tcPr>
            <w:tcW w:w="1351" w:type="dxa"/>
            <w:shd w:val="clear" w:color="auto" w:fill="auto"/>
            <w:vAlign w:val="center"/>
          </w:tcPr>
          <w:p w:rsidR="00C65448" w:rsidRPr="000A7A84" w:rsidRDefault="00B04D1E" w:rsidP="00AE5AEC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8" w:type="dxa"/>
            <w:shd w:val="clear" w:color="auto" w:fill="auto"/>
            <w:vAlign w:val="center"/>
          </w:tcPr>
          <w:p w:rsidR="00C65448" w:rsidRPr="000A7A84" w:rsidRDefault="00B04D1E" w:rsidP="00AE5AEC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374" w:type="dxa"/>
            <w:shd w:val="clear" w:color="auto" w:fill="auto"/>
            <w:vAlign w:val="center"/>
          </w:tcPr>
          <w:p w:rsidR="00C65448" w:rsidRPr="000A7A84" w:rsidRDefault="00B04D1E" w:rsidP="00AE5AEC">
            <w:pPr>
              <w:tabs>
                <w:tab w:val="left" w:pos="0"/>
                <w:tab w:val="left" w:pos="36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Pr="004F3D0E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Pr="00227B51" w:rsidRDefault="00C65448" w:rsidP="00C65448">
      <w:pPr>
        <w:ind w:right="-112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6.    </w:t>
      </w:r>
      <w:r w:rsidRPr="00227B51">
        <w:rPr>
          <w:rFonts w:ascii="Arial" w:hAnsi="Arial" w:cs="Arial"/>
          <w:b/>
          <w:sz w:val="22"/>
          <w:szCs w:val="22"/>
        </w:rPr>
        <w:t>Appréciation de l’enseignement de l’insertion du stérilet</w:t>
      </w:r>
    </w:p>
    <w:p w:rsidR="00C65448" w:rsidRDefault="00C65448" w:rsidP="00C65448">
      <w:pPr>
        <w:ind w:left="360" w:right="-1121"/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418"/>
        <w:gridCol w:w="1417"/>
        <w:gridCol w:w="1134"/>
        <w:gridCol w:w="1276"/>
        <w:gridCol w:w="1276"/>
      </w:tblGrid>
      <w:tr w:rsidR="006943DA" w:rsidRPr="004F3D0E" w:rsidTr="006943DA">
        <w:trPr>
          <w:cantSplit/>
          <w:trHeight w:val="400"/>
        </w:trPr>
        <w:tc>
          <w:tcPr>
            <w:tcW w:w="3402" w:type="dxa"/>
            <w:vMerge w:val="restart"/>
            <w:shd w:val="clear" w:color="auto" w:fill="E6E6E6"/>
            <w:vAlign w:val="center"/>
          </w:tcPr>
          <w:p w:rsidR="006943DA" w:rsidRDefault="006943DA" w:rsidP="00AE5AEC">
            <w:pPr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43DA" w:rsidRDefault="006943DA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3BCA">
              <w:rPr>
                <w:rFonts w:ascii="Arial" w:hAnsi="Arial" w:cs="Arial"/>
                <w:b/>
                <w:sz w:val="22"/>
                <w:szCs w:val="22"/>
              </w:rPr>
              <w:t>Insertion du stérilet</w:t>
            </w:r>
          </w:p>
        </w:tc>
        <w:tc>
          <w:tcPr>
            <w:tcW w:w="6521" w:type="dxa"/>
            <w:gridSpan w:val="5"/>
            <w:tcBorders>
              <w:left w:val="double" w:sz="4" w:space="0" w:color="auto"/>
            </w:tcBorders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6943DA" w:rsidRPr="004F3D0E" w:rsidTr="006943DA">
        <w:trPr>
          <w:cantSplit/>
          <w:trHeight w:val="780"/>
        </w:trPr>
        <w:tc>
          <w:tcPr>
            <w:tcW w:w="3402" w:type="dxa"/>
            <w:vMerge/>
            <w:shd w:val="clear" w:color="auto" w:fill="E6E6E6"/>
            <w:vAlign w:val="center"/>
          </w:tcPr>
          <w:p w:rsidR="006943DA" w:rsidRPr="007F3BCA" w:rsidRDefault="006943DA" w:rsidP="00AE5AE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E6E6E6"/>
            <w:vAlign w:val="center"/>
          </w:tcPr>
          <w:p w:rsidR="006943DA" w:rsidRDefault="006943DA" w:rsidP="00AE5AEC">
            <w:pPr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6943DA" w:rsidRDefault="006943DA" w:rsidP="00AE5AEC">
            <w:pPr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Bon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Ateliers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Pratique sur des modèles de </w:t>
            </w:r>
          </w:p>
          <w:p w:rsidR="006943DA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simulation à l’UMF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Disponibilité des superviseurs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Expertise des superviseurs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Connaissance des objectifs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Pr="003F328C" w:rsidRDefault="00C65448" w:rsidP="00C65448">
      <w:pPr>
        <w:numPr>
          <w:ilvl w:val="0"/>
          <w:numId w:val="3"/>
        </w:numPr>
        <w:ind w:left="426" w:right="-744" w:hanging="426"/>
        <w:rPr>
          <w:rFonts w:ascii="Arial" w:hAnsi="Arial" w:cs="Arial"/>
          <w:b/>
          <w:sz w:val="22"/>
          <w:szCs w:val="22"/>
        </w:rPr>
      </w:pPr>
      <w:r w:rsidRPr="003F328C">
        <w:rPr>
          <w:rFonts w:ascii="Arial" w:hAnsi="Arial" w:cs="Arial"/>
          <w:b/>
          <w:sz w:val="22"/>
          <w:szCs w:val="22"/>
        </w:rPr>
        <w:t>Appréciation de l’enseignement de la biopsie de l’endomètre</w:t>
      </w: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1418"/>
        <w:gridCol w:w="1417"/>
        <w:gridCol w:w="1134"/>
        <w:gridCol w:w="1276"/>
        <w:gridCol w:w="1276"/>
      </w:tblGrid>
      <w:tr w:rsidR="006943DA" w:rsidRPr="004F3D0E" w:rsidTr="006943DA">
        <w:trPr>
          <w:cantSplit/>
          <w:trHeight w:val="400"/>
        </w:trPr>
        <w:tc>
          <w:tcPr>
            <w:tcW w:w="3402" w:type="dxa"/>
            <w:vMerge w:val="restart"/>
            <w:shd w:val="clear" w:color="auto" w:fill="E6E6E6"/>
            <w:vAlign w:val="center"/>
          </w:tcPr>
          <w:p w:rsidR="006943DA" w:rsidRDefault="006943DA" w:rsidP="00AE5AEC">
            <w:pPr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943DA" w:rsidRDefault="006943DA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Biopsie de l’endomètre</w:t>
            </w:r>
          </w:p>
        </w:tc>
        <w:tc>
          <w:tcPr>
            <w:tcW w:w="6521" w:type="dxa"/>
            <w:gridSpan w:val="5"/>
            <w:tcBorders>
              <w:left w:val="double" w:sz="4" w:space="0" w:color="auto"/>
            </w:tcBorders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2014</w:t>
            </w:r>
          </w:p>
        </w:tc>
      </w:tr>
      <w:tr w:rsidR="006943DA" w:rsidRPr="004F3D0E" w:rsidTr="006943DA">
        <w:trPr>
          <w:cantSplit/>
          <w:trHeight w:val="780"/>
        </w:trPr>
        <w:tc>
          <w:tcPr>
            <w:tcW w:w="3402" w:type="dxa"/>
            <w:vMerge/>
            <w:shd w:val="clear" w:color="auto" w:fill="E6E6E6"/>
            <w:vAlign w:val="center"/>
          </w:tcPr>
          <w:p w:rsidR="006943DA" w:rsidRPr="007F3BCA" w:rsidRDefault="006943DA" w:rsidP="00AE5AE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E6E6E6"/>
            <w:vAlign w:val="center"/>
          </w:tcPr>
          <w:p w:rsidR="006943DA" w:rsidRDefault="006943DA" w:rsidP="00AE5AEC">
            <w:pPr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Excellent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6943DA" w:rsidRDefault="006943DA" w:rsidP="00AE5AEC">
            <w:pPr>
              <w:ind w:lef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Très bon</w:t>
            </w:r>
          </w:p>
        </w:tc>
        <w:tc>
          <w:tcPr>
            <w:tcW w:w="1134" w:type="dxa"/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Bon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Passable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shd w:val="clear" w:color="auto" w:fill="E6E6E6"/>
            <w:vAlign w:val="center"/>
          </w:tcPr>
          <w:p w:rsidR="006943DA" w:rsidRDefault="006943DA" w:rsidP="00AE5AEC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Inadéquat</w:t>
            </w: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 xml:space="preserve">Nombre de patients 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Ateliers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Pratique sur des modèles de </w:t>
            </w:r>
          </w:p>
          <w:p w:rsidR="006943DA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simulation à l’UMF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Pr="001603F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Disponibilité des superviseurs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Expertise des superviseurs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43DA" w:rsidRPr="004F3D0E" w:rsidTr="006943DA">
        <w:trPr>
          <w:cantSplit/>
          <w:trHeight w:val="510"/>
        </w:trPr>
        <w:tc>
          <w:tcPr>
            <w:tcW w:w="3402" w:type="dxa"/>
            <w:shd w:val="clear" w:color="auto" w:fill="auto"/>
            <w:vAlign w:val="center"/>
          </w:tcPr>
          <w:p w:rsidR="006943DA" w:rsidRPr="00BF25EE" w:rsidRDefault="006943DA" w:rsidP="00AE5AEC">
            <w:pPr>
              <w:tabs>
                <w:tab w:val="left" w:pos="1260"/>
              </w:tabs>
              <w:ind w:right="-1121"/>
              <w:rPr>
                <w:rFonts w:ascii="Arial" w:hAnsi="Arial" w:cs="Arial"/>
                <w:sz w:val="20"/>
                <w:szCs w:val="20"/>
              </w:rPr>
            </w:pPr>
            <w:r w:rsidRPr="00BF25EE">
              <w:rPr>
                <w:rFonts w:ascii="Arial" w:hAnsi="Arial" w:cs="Arial"/>
                <w:sz w:val="20"/>
                <w:szCs w:val="20"/>
              </w:rPr>
              <w:t>Connaissance des objectifs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943DA" w:rsidRDefault="006943DA" w:rsidP="00AE5AEC">
            <w:pPr>
              <w:tabs>
                <w:tab w:val="left" w:pos="1260"/>
              </w:tabs>
              <w:ind w:right="-108" w:hanging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left="284"/>
        <w:rPr>
          <w:rFonts w:ascii="Arial" w:hAnsi="Arial" w:cs="Arial"/>
          <w:sz w:val="22"/>
          <w:szCs w:val="22"/>
        </w:rPr>
      </w:pPr>
    </w:p>
    <w:p w:rsidR="00C65448" w:rsidRPr="003F328C" w:rsidRDefault="00C65448" w:rsidP="00C65448">
      <w:pPr>
        <w:numPr>
          <w:ilvl w:val="0"/>
          <w:numId w:val="3"/>
        </w:numPr>
        <w:ind w:left="426" w:hanging="426"/>
        <w:rPr>
          <w:rFonts w:ascii="Arial" w:hAnsi="Arial" w:cs="Arial"/>
          <w:b/>
          <w:sz w:val="22"/>
          <w:szCs w:val="22"/>
        </w:rPr>
      </w:pPr>
      <w:r w:rsidRPr="003F328C">
        <w:rPr>
          <w:rFonts w:ascii="Arial" w:hAnsi="Arial" w:cs="Arial"/>
          <w:b/>
          <w:sz w:val="22"/>
          <w:szCs w:val="22"/>
        </w:rPr>
        <w:t xml:space="preserve">Activités ayant permis de connaître les ressources communautaires pour soutenir les femmes en difficulté </w:t>
      </w: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8"/>
        <w:gridCol w:w="3428"/>
      </w:tblGrid>
      <w:tr w:rsidR="00C65448" w:rsidRPr="006B1D4B" w:rsidTr="00AE5AEC">
        <w:tc>
          <w:tcPr>
            <w:tcW w:w="3428" w:type="dxa"/>
            <w:shd w:val="clear" w:color="auto" w:fill="auto"/>
          </w:tcPr>
          <w:p w:rsidR="00C65448" w:rsidRPr="006B1D4B" w:rsidRDefault="00C65448" w:rsidP="00AE5AEC">
            <w:pPr>
              <w:rPr>
                <w:rFonts w:ascii="Arial" w:hAnsi="Arial" w:cs="Arial"/>
              </w:rPr>
            </w:pPr>
          </w:p>
        </w:tc>
        <w:tc>
          <w:tcPr>
            <w:tcW w:w="3428" w:type="dxa"/>
            <w:shd w:val="clear" w:color="auto" w:fill="auto"/>
          </w:tcPr>
          <w:p w:rsidR="00C65448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résidents</w:t>
            </w:r>
          </w:p>
          <w:p w:rsidR="00C65448" w:rsidRPr="00266B44" w:rsidRDefault="00C65448" w:rsidP="00AE5AEC">
            <w:pPr>
              <w:jc w:val="center"/>
              <w:rPr>
                <w:rFonts w:ascii="Arial" w:hAnsi="Arial" w:cs="Arial"/>
              </w:rPr>
            </w:pPr>
          </w:p>
        </w:tc>
      </w:tr>
      <w:tr w:rsidR="00C65448" w:rsidRPr="006B1D4B" w:rsidTr="00AE5AEC">
        <w:tc>
          <w:tcPr>
            <w:tcW w:w="3428" w:type="dxa"/>
            <w:shd w:val="clear" w:color="auto" w:fill="auto"/>
          </w:tcPr>
          <w:p w:rsidR="00C65448" w:rsidRPr="00266B44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266B44">
              <w:rPr>
                <w:rFonts w:ascii="Arial" w:hAnsi="Arial" w:cs="Arial"/>
                <w:sz w:val="20"/>
                <w:szCs w:val="20"/>
              </w:rPr>
              <w:t>Oui, suffisamment</w:t>
            </w:r>
          </w:p>
        </w:tc>
        <w:tc>
          <w:tcPr>
            <w:tcW w:w="3428" w:type="dxa"/>
            <w:shd w:val="clear" w:color="auto" w:fill="auto"/>
          </w:tcPr>
          <w:p w:rsidR="00C65448" w:rsidRPr="00266B44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65448" w:rsidRPr="006B1D4B" w:rsidTr="00AE5AEC">
        <w:tc>
          <w:tcPr>
            <w:tcW w:w="3428" w:type="dxa"/>
            <w:shd w:val="clear" w:color="auto" w:fill="auto"/>
          </w:tcPr>
          <w:p w:rsidR="00C65448" w:rsidRPr="00266B44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266B44">
              <w:rPr>
                <w:rFonts w:ascii="Arial" w:hAnsi="Arial" w:cs="Arial"/>
                <w:sz w:val="20"/>
                <w:szCs w:val="20"/>
              </w:rPr>
              <w:t>Pas assez</w:t>
            </w:r>
          </w:p>
        </w:tc>
        <w:tc>
          <w:tcPr>
            <w:tcW w:w="3428" w:type="dxa"/>
            <w:shd w:val="clear" w:color="auto" w:fill="auto"/>
          </w:tcPr>
          <w:p w:rsidR="00C65448" w:rsidRPr="00266B44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65448" w:rsidRPr="006B1D4B" w:rsidTr="00AE5AEC">
        <w:tc>
          <w:tcPr>
            <w:tcW w:w="3428" w:type="dxa"/>
            <w:shd w:val="clear" w:color="auto" w:fill="auto"/>
          </w:tcPr>
          <w:p w:rsidR="00C65448" w:rsidRPr="00266B44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266B44">
              <w:rPr>
                <w:rFonts w:ascii="Arial" w:hAnsi="Arial" w:cs="Arial"/>
                <w:sz w:val="20"/>
                <w:szCs w:val="20"/>
              </w:rPr>
              <w:t>Non</w:t>
            </w:r>
          </w:p>
        </w:tc>
        <w:tc>
          <w:tcPr>
            <w:tcW w:w="3428" w:type="dxa"/>
            <w:shd w:val="clear" w:color="auto" w:fill="auto"/>
          </w:tcPr>
          <w:p w:rsidR="00C65448" w:rsidRPr="00266B44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5448" w:rsidRPr="00227B51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Pr="004F3D0E" w:rsidRDefault="00C65448" w:rsidP="00C65448">
      <w:pPr>
        <w:rPr>
          <w:rFonts w:ascii="Arial" w:hAnsi="Arial" w:cs="Arial"/>
          <w:sz w:val="22"/>
          <w:szCs w:val="22"/>
        </w:rPr>
      </w:pPr>
    </w:p>
    <w:p w:rsidR="00C65448" w:rsidRPr="003F328C" w:rsidRDefault="00C65448" w:rsidP="00C65448">
      <w:pPr>
        <w:numPr>
          <w:ilvl w:val="0"/>
          <w:numId w:val="3"/>
        </w:numPr>
        <w:ind w:left="426" w:hanging="426"/>
        <w:rPr>
          <w:rFonts w:ascii="Arial" w:hAnsi="Arial" w:cs="Arial"/>
          <w:b/>
          <w:sz w:val="22"/>
          <w:szCs w:val="22"/>
        </w:rPr>
      </w:pPr>
      <w:r w:rsidRPr="003F328C">
        <w:rPr>
          <w:rFonts w:ascii="Arial" w:hAnsi="Arial" w:cs="Arial"/>
          <w:b/>
          <w:sz w:val="22"/>
          <w:szCs w:val="22"/>
        </w:rPr>
        <w:t xml:space="preserve">Milieux les plus utiles </w:t>
      </w:r>
    </w:p>
    <w:p w:rsidR="00C65448" w:rsidRPr="004F3D0E" w:rsidRDefault="00C65448" w:rsidP="00C65448">
      <w:pPr>
        <w:ind w:left="28" w:hanging="425"/>
        <w:rPr>
          <w:rFonts w:ascii="Arial" w:hAnsi="Arial" w:cs="Arial"/>
          <w:sz w:val="22"/>
          <w:szCs w:val="22"/>
        </w:rPr>
      </w:pPr>
    </w:p>
    <w:tbl>
      <w:tblPr>
        <w:tblW w:w="90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418"/>
        <w:gridCol w:w="1418"/>
        <w:gridCol w:w="1418"/>
      </w:tblGrid>
      <w:tr w:rsidR="00C65448" w:rsidRPr="004F3D0E" w:rsidTr="00AE5AEC">
        <w:tc>
          <w:tcPr>
            <w:tcW w:w="4786" w:type="dxa"/>
            <w:shd w:val="clear" w:color="auto" w:fill="F3F3F3"/>
            <w:vAlign w:val="center"/>
          </w:tcPr>
          <w:p w:rsidR="00C65448" w:rsidRPr="004F3D0E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3F3F3"/>
            <w:vAlign w:val="center"/>
          </w:tcPr>
          <w:p w:rsidR="006943DA" w:rsidRDefault="006943DA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FC76DD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12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38712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er</w:t>
            </w:r>
            <w:r w:rsidRPr="0038712C">
              <w:rPr>
                <w:rFonts w:ascii="Arial" w:hAnsi="Arial" w:cs="Arial"/>
                <w:b/>
                <w:sz w:val="20"/>
                <w:szCs w:val="20"/>
              </w:rPr>
              <w:t xml:space="preserve"> choix</w:t>
            </w:r>
          </w:p>
        </w:tc>
        <w:tc>
          <w:tcPr>
            <w:tcW w:w="1418" w:type="dxa"/>
            <w:shd w:val="clear" w:color="auto" w:fill="F3F3F3"/>
          </w:tcPr>
          <w:p w:rsidR="006943DA" w:rsidRDefault="006943DA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38712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12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38712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ème</w:t>
            </w:r>
            <w:r w:rsidRPr="0038712C">
              <w:rPr>
                <w:rFonts w:ascii="Arial" w:hAnsi="Arial" w:cs="Arial"/>
                <w:b/>
                <w:sz w:val="20"/>
                <w:szCs w:val="20"/>
              </w:rPr>
              <w:t xml:space="preserve"> choix</w:t>
            </w:r>
          </w:p>
        </w:tc>
        <w:tc>
          <w:tcPr>
            <w:tcW w:w="1418" w:type="dxa"/>
            <w:shd w:val="clear" w:color="auto" w:fill="F3F3F3"/>
          </w:tcPr>
          <w:p w:rsidR="006943DA" w:rsidRDefault="006943DA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5448" w:rsidRPr="0038712C" w:rsidRDefault="00C65448" w:rsidP="00AE5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12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38712C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ème</w:t>
            </w:r>
            <w:r w:rsidRPr="0038712C">
              <w:rPr>
                <w:rFonts w:ascii="Arial" w:hAnsi="Arial" w:cs="Arial"/>
                <w:b/>
                <w:sz w:val="20"/>
                <w:szCs w:val="20"/>
              </w:rPr>
              <w:t xml:space="preserve"> choix</w:t>
            </w:r>
          </w:p>
        </w:tc>
      </w:tr>
      <w:tr w:rsidR="00C65448" w:rsidRPr="004F3D0E" w:rsidTr="00AE5AEC">
        <w:trPr>
          <w:trHeight w:val="397"/>
        </w:trPr>
        <w:tc>
          <w:tcPr>
            <w:tcW w:w="4786" w:type="dxa"/>
            <w:vAlign w:val="center"/>
          </w:tcPr>
          <w:p w:rsidR="00C65448" w:rsidRPr="00E15356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E15356">
              <w:rPr>
                <w:rFonts w:ascii="Arial" w:hAnsi="Arial" w:cs="Arial"/>
                <w:sz w:val="20"/>
                <w:szCs w:val="20"/>
              </w:rPr>
              <w:t>liniques supervisées par des médecins de famille</w:t>
            </w: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448" w:rsidRPr="004F3D0E" w:rsidTr="00AE5AEC">
        <w:trPr>
          <w:trHeight w:val="397"/>
        </w:trPr>
        <w:tc>
          <w:tcPr>
            <w:tcW w:w="4786" w:type="dxa"/>
            <w:vAlign w:val="center"/>
          </w:tcPr>
          <w:p w:rsidR="00C65448" w:rsidRPr="00E15356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E15356">
              <w:rPr>
                <w:rFonts w:ascii="Arial" w:hAnsi="Arial" w:cs="Arial"/>
                <w:sz w:val="20"/>
                <w:szCs w:val="20"/>
              </w:rPr>
              <w:t>Cliniques supervisées par des gynécologues</w:t>
            </w: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65448" w:rsidRPr="004F3D0E" w:rsidTr="00AE5AEC">
        <w:trPr>
          <w:trHeight w:val="397"/>
        </w:trPr>
        <w:tc>
          <w:tcPr>
            <w:tcW w:w="4786" w:type="dxa"/>
            <w:vAlign w:val="center"/>
          </w:tcPr>
          <w:p w:rsidR="00C65448" w:rsidRPr="00E15356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E15356">
              <w:rPr>
                <w:rFonts w:ascii="Arial" w:hAnsi="Arial" w:cs="Arial"/>
                <w:sz w:val="20"/>
                <w:szCs w:val="20"/>
              </w:rPr>
              <w:t>Auprès de votre groupe de patients à l’UMF</w:t>
            </w: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65448" w:rsidRPr="004F3D0E" w:rsidTr="00AE5AEC">
        <w:trPr>
          <w:trHeight w:val="397"/>
        </w:trPr>
        <w:tc>
          <w:tcPr>
            <w:tcW w:w="4786" w:type="dxa"/>
            <w:vAlign w:val="center"/>
          </w:tcPr>
          <w:p w:rsidR="00C65448" w:rsidRPr="00E15356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E15356">
              <w:rPr>
                <w:rFonts w:ascii="Arial" w:hAnsi="Arial" w:cs="Arial"/>
                <w:sz w:val="20"/>
                <w:szCs w:val="20"/>
              </w:rPr>
              <w:t>Clinique sans rendez-vous</w:t>
            </w:r>
          </w:p>
        </w:tc>
        <w:tc>
          <w:tcPr>
            <w:tcW w:w="1418" w:type="dxa"/>
            <w:vAlign w:val="center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65448" w:rsidRPr="006943DA" w:rsidRDefault="006C698C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43DA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65448" w:rsidRPr="004F3D0E" w:rsidTr="00AE5AEC">
        <w:trPr>
          <w:trHeight w:val="397"/>
        </w:trPr>
        <w:tc>
          <w:tcPr>
            <w:tcW w:w="4786" w:type="dxa"/>
            <w:vAlign w:val="center"/>
          </w:tcPr>
          <w:p w:rsidR="00C65448" w:rsidRPr="00E15356" w:rsidRDefault="00C65448" w:rsidP="00AE5AEC">
            <w:pPr>
              <w:rPr>
                <w:rFonts w:ascii="Arial" w:hAnsi="Arial" w:cs="Arial"/>
                <w:sz w:val="20"/>
                <w:szCs w:val="20"/>
              </w:rPr>
            </w:pPr>
            <w:r w:rsidRPr="00E15356">
              <w:rPr>
                <w:rFonts w:ascii="Arial" w:hAnsi="Arial" w:cs="Arial"/>
                <w:sz w:val="20"/>
                <w:szCs w:val="20"/>
              </w:rPr>
              <w:t xml:space="preserve">Autres (spécifiez) </w:t>
            </w:r>
          </w:p>
        </w:tc>
        <w:tc>
          <w:tcPr>
            <w:tcW w:w="1418" w:type="dxa"/>
            <w:vAlign w:val="center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C65448" w:rsidRPr="006943DA" w:rsidRDefault="00C65448" w:rsidP="00AE5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65448" w:rsidRPr="004F3D0E" w:rsidRDefault="00C65448" w:rsidP="00C65448">
      <w:pPr>
        <w:ind w:left="360" w:hanging="705"/>
        <w:rPr>
          <w:rFonts w:ascii="Arial" w:hAnsi="Arial" w:cs="Arial"/>
          <w:sz w:val="22"/>
          <w:szCs w:val="22"/>
        </w:rPr>
      </w:pPr>
    </w:p>
    <w:p w:rsidR="00C65448" w:rsidRDefault="00C65448" w:rsidP="00C65448">
      <w:pPr>
        <w:ind w:left="360" w:hanging="705"/>
        <w:rPr>
          <w:rFonts w:ascii="Arial" w:hAnsi="Arial" w:cs="Arial"/>
          <w:sz w:val="22"/>
          <w:szCs w:val="22"/>
        </w:rPr>
      </w:pPr>
    </w:p>
    <w:p w:rsidR="00C65448" w:rsidRPr="00E262DC" w:rsidRDefault="00C65448" w:rsidP="00C65448">
      <w:pPr>
        <w:numPr>
          <w:ilvl w:val="0"/>
          <w:numId w:val="3"/>
        </w:numPr>
        <w:ind w:left="426" w:hanging="426"/>
        <w:rPr>
          <w:rFonts w:ascii="Arial" w:hAnsi="Arial" w:cs="Arial"/>
          <w:b/>
          <w:sz w:val="22"/>
          <w:szCs w:val="22"/>
        </w:rPr>
      </w:pPr>
      <w:r w:rsidRPr="00E262DC">
        <w:rPr>
          <w:rFonts w:ascii="Arial" w:hAnsi="Arial" w:cs="Arial"/>
          <w:b/>
          <w:sz w:val="22"/>
          <w:szCs w:val="22"/>
        </w:rPr>
        <w:t xml:space="preserve">    </w:t>
      </w:r>
      <w:r w:rsidRPr="000F36F9">
        <w:rPr>
          <w:rFonts w:ascii="Arial" w:hAnsi="Arial" w:cs="Arial"/>
          <w:b/>
          <w:sz w:val="22"/>
          <w:szCs w:val="22"/>
        </w:rPr>
        <w:t>3 points forts</w:t>
      </w:r>
      <w:r w:rsidRPr="00E262DC">
        <w:rPr>
          <w:rFonts w:ascii="Arial" w:hAnsi="Arial" w:cs="Arial"/>
          <w:b/>
          <w:sz w:val="22"/>
          <w:szCs w:val="22"/>
        </w:rPr>
        <w:t xml:space="preserve"> de la résidence dans votre formation sur la santé des femmes</w:t>
      </w:r>
    </w:p>
    <w:p w:rsidR="00C65448" w:rsidRDefault="00C65448" w:rsidP="00C65448">
      <w:pPr>
        <w:ind w:right="-744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Cliniques stérilets.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Cliniques 13-17.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Clinique stérilet.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Atelier sur le stérilet.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Formation stérilet.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Cours sur la ménopause en R1.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3) Exposition adéquate au bureau.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Clinique stérilet.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Participation clinique externe gynéco.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Bonne clinique de stérilet et biopsie endomètre.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Nombre de cas de ménopause important.</w:t>
            </w:r>
          </w:p>
        </w:tc>
      </w:tr>
    </w:tbl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012CB" w:rsidRDefault="00C012CB" w:rsidP="00C65448">
      <w:pPr>
        <w:rPr>
          <w:rFonts w:ascii="Arial" w:hAnsi="Arial" w:cs="Arial"/>
          <w:sz w:val="20"/>
          <w:szCs w:val="20"/>
        </w:rPr>
      </w:pPr>
    </w:p>
    <w:p w:rsidR="00C012CB" w:rsidRDefault="00C012CB" w:rsidP="00C65448">
      <w:pPr>
        <w:rPr>
          <w:rFonts w:ascii="Arial" w:hAnsi="Arial" w:cs="Arial"/>
          <w:sz w:val="20"/>
          <w:szCs w:val="20"/>
        </w:rPr>
      </w:pPr>
    </w:p>
    <w:p w:rsidR="00C012CB" w:rsidRDefault="00C012CB" w:rsidP="00C65448">
      <w:pPr>
        <w:rPr>
          <w:rFonts w:ascii="Arial" w:hAnsi="Arial" w:cs="Arial"/>
          <w:sz w:val="20"/>
          <w:szCs w:val="20"/>
        </w:rPr>
      </w:pPr>
    </w:p>
    <w:p w:rsidR="00C012CB" w:rsidRDefault="00C012CB" w:rsidP="00C65448">
      <w:pPr>
        <w:rPr>
          <w:rFonts w:ascii="Arial" w:hAnsi="Arial" w:cs="Arial"/>
          <w:sz w:val="20"/>
          <w:szCs w:val="20"/>
        </w:rPr>
      </w:pPr>
    </w:p>
    <w:p w:rsidR="00C65448" w:rsidRPr="00E262DC" w:rsidRDefault="00C65448" w:rsidP="00C65448">
      <w:pPr>
        <w:numPr>
          <w:ilvl w:val="0"/>
          <w:numId w:val="3"/>
        </w:numPr>
        <w:tabs>
          <w:tab w:val="left" w:pos="0"/>
          <w:tab w:val="left" w:pos="426"/>
          <w:tab w:val="left" w:pos="10065"/>
        </w:tabs>
        <w:ind w:hanging="2204"/>
        <w:rPr>
          <w:rFonts w:ascii="Arial" w:hAnsi="Arial" w:cs="Arial"/>
          <w:b/>
          <w:sz w:val="22"/>
          <w:szCs w:val="22"/>
        </w:rPr>
      </w:pPr>
      <w:r w:rsidRPr="00E262DC">
        <w:rPr>
          <w:rFonts w:ascii="Arial" w:hAnsi="Arial" w:cs="Arial"/>
          <w:b/>
          <w:sz w:val="22"/>
          <w:szCs w:val="22"/>
        </w:rPr>
        <w:t>3 améliorations à apporter en priorité au niveau de la formation sur la santé des femmes</w:t>
      </w: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Augmenter la fréquence clinique stérilet (ou le débit de patients).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Avoir des cliniques de gynéco.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Augmenter la fréquence clinique.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Avoir plus de cours théoriques.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 xml:space="preserve">1) Exposition à la violence conjugale: visiter un centre pour femmes battues ou avoir une rencontre avec </w:t>
            </w:r>
            <w:proofErr w:type="gramStart"/>
            <w:r w:rsidRPr="00C012CB">
              <w:rPr>
                <w:rFonts w:ascii="Arial" w:hAnsi="Arial" w:cs="Arial"/>
                <w:sz w:val="22"/>
                <w:szCs w:val="22"/>
              </w:rPr>
              <w:t>un</w:t>
            </w:r>
            <w:proofErr w:type="gramEnd"/>
            <w:r w:rsidRPr="00C012CB">
              <w:rPr>
                <w:rFonts w:ascii="Arial" w:hAnsi="Arial" w:cs="Arial"/>
                <w:sz w:val="22"/>
                <w:szCs w:val="22"/>
              </w:rPr>
              <w:t xml:space="preserve"> femme victime de violence qui vient témoigner son expérience.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Pas assez de plages horaires dans mon cas.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2) Plus de clinique serait apprécié.</w:t>
            </w:r>
          </w:p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3) Pas d'exposition au pessaire.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Augmenter les activités académiques sur les pathologies vulvaires et douleurs pelviennes chroniques.</w:t>
            </w:r>
          </w:p>
        </w:tc>
      </w:tr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>1) Nombre pas très élevé de cliniques stérilet offertes aux résidents.</w:t>
            </w:r>
          </w:p>
        </w:tc>
      </w:tr>
    </w:tbl>
    <w:p w:rsidR="00C65448" w:rsidRDefault="00C65448" w:rsidP="00C65448">
      <w:pPr>
        <w:ind w:right="-744"/>
        <w:rPr>
          <w:rFonts w:ascii="Arial" w:hAnsi="Arial" w:cs="Arial"/>
          <w:sz w:val="20"/>
          <w:szCs w:val="20"/>
        </w:rPr>
      </w:pPr>
    </w:p>
    <w:p w:rsidR="00C65448" w:rsidRDefault="00C65448" w:rsidP="00C65448">
      <w:pPr>
        <w:ind w:right="-744"/>
        <w:rPr>
          <w:rFonts w:ascii="Arial" w:hAnsi="Arial" w:cs="Arial"/>
          <w:sz w:val="20"/>
          <w:szCs w:val="20"/>
        </w:rPr>
      </w:pPr>
    </w:p>
    <w:p w:rsidR="00C65448" w:rsidRDefault="00C65448" w:rsidP="006943DA">
      <w:pPr>
        <w:numPr>
          <w:ilvl w:val="0"/>
          <w:numId w:val="3"/>
        </w:numPr>
        <w:ind w:left="709" w:right="-744" w:hanging="709"/>
        <w:rPr>
          <w:rFonts w:ascii="Arial" w:hAnsi="Arial" w:cs="Arial"/>
          <w:b/>
          <w:sz w:val="22"/>
          <w:szCs w:val="22"/>
        </w:rPr>
      </w:pPr>
      <w:r w:rsidRPr="004D30CF">
        <w:rPr>
          <w:rFonts w:ascii="Arial" w:hAnsi="Arial" w:cs="Arial"/>
          <w:b/>
          <w:sz w:val="22"/>
          <w:szCs w:val="22"/>
        </w:rPr>
        <w:t>Suggestions/commentaires</w:t>
      </w:r>
    </w:p>
    <w:p w:rsidR="00C65448" w:rsidRDefault="00C65448" w:rsidP="00C65448">
      <w:pPr>
        <w:ind w:right="-744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C012CB" w:rsidRPr="001749A2" w:rsidTr="00AE5AEC">
        <w:tc>
          <w:tcPr>
            <w:tcW w:w="8964" w:type="dxa"/>
            <w:shd w:val="clear" w:color="auto" w:fill="auto"/>
          </w:tcPr>
          <w:p w:rsidR="00C012CB" w:rsidRPr="00C012CB" w:rsidRDefault="00C012CB" w:rsidP="00C012C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012CB">
              <w:rPr>
                <w:rFonts w:ascii="Arial" w:hAnsi="Arial" w:cs="Arial"/>
                <w:sz w:val="22"/>
                <w:szCs w:val="22"/>
              </w:rPr>
              <w:t xml:space="preserve">Les externes sont souvent dans </w:t>
            </w:r>
            <w:proofErr w:type="gramStart"/>
            <w:r w:rsidRPr="00C012CB">
              <w:rPr>
                <w:rFonts w:ascii="Arial" w:hAnsi="Arial" w:cs="Arial"/>
                <w:sz w:val="22"/>
                <w:szCs w:val="22"/>
              </w:rPr>
              <w:t>les cliniques stérilet</w:t>
            </w:r>
            <w:proofErr w:type="gramEnd"/>
            <w:r w:rsidRPr="00C012CB">
              <w:rPr>
                <w:rFonts w:ascii="Arial" w:hAnsi="Arial" w:cs="Arial"/>
                <w:sz w:val="22"/>
                <w:szCs w:val="22"/>
              </w:rPr>
              <w:t>... pourquoi ne pas prioriser les résidents?</w:t>
            </w:r>
          </w:p>
        </w:tc>
      </w:tr>
    </w:tbl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Pr="004D30CF" w:rsidRDefault="00C65448" w:rsidP="00C65448">
      <w:pPr>
        <w:ind w:right="-744"/>
        <w:rPr>
          <w:rFonts w:ascii="Arial" w:hAnsi="Arial" w:cs="Arial"/>
          <w:b/>
          <w:sz w:val="22"/>
          <w:szCs w:val="22"/>
        </w:rPr>
      </w:pPr>
      <w:r w:rsidRPr="004D30CF">
        <w:rPr>
          <w:rFonts w:ascii="Arial" w:hAnsi="Arial" w:cs="Arial"/>
          <w:b/>
          <w:sz w:val="22"/>
          <w:szCs w:val="22"/>
        </w:rPr>
        <w:br w:type="page"/>
      </w: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964"/>
      </w:tblGrid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  <w:tr w:rsidR="00C65448" w:rsidRPr="001749A2" w:rsidTr="00AE5AEC">
        <w:tc>
          <w:tcPr>
            <w:tcW w:w="1101" w:type="dxa"/>
            <w:shd w:val="clear" w:color="auto" w:fill="auto"/>
          </w:tcPr>
          <w:p w:rsidR="00C65448" w:rsidRPr="0025602A" w:rsidRDefault="00C65448" w:rsidP="00AE5AEC"/>
        </w:tc>
        <w:tc>
          <w:tcPr>
            <w:tcW w:w="8964" w:type="dxa"/>
            <w:shd w:val="clear" w:color="auto" w:fill="auto"/>
          </w:tcPr>
          <w:p w:rsidR="00C65448" w:rsidRPr="0025602A" w:rsidRDefault="00C65448" w:rsidP="00AE5AEC"/>
        </w:tc>
      </w:tr>
    </w:tbl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C65448" w:rsidRDefault="00C65448" w:rsidP="00C65448">
      <w:pPr>
        <w:rPr>
          <w:rFonts w:ascii="Arial" w:hAnsi="Arial" w:cs="Arial"/>
          <w:sz w:val="20"/>
          <w:szCs w:val="20"/>
        </w:rPr>
      </w:pPr>
    </w:p>
    <w:p w:rsidR="002E3E76" w:rsidRDefault="002E3E76"/>
    <w:sectPr w:rsidR="002E3E76" w:rsidSect="00830D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2" w:h="12242" w:orient="landscape" w:code="120"/>
      <w:pgMar w:top="1134" w:right="1134" w:bottom="760" w:left="1134" w:header="357" w:footer="45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53D" w:rsidRDefault="00F2653D" w:rsidP="002F2878">
      <w:r>
        <w:separator/>
      </w:r>
    </w:p>
  </w:endnote>
  <w:endnote w:type="continuationSeparator" w:id="0">
    <w:p w:rsidR="00F2653D" w:rsidRDefault="00F2653D" w:rsidP="002F2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A7D" w:rsidRDefault="00F2653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C09" w:rsidRPr="002A40DC" w:rsidRDefault="00C65448" w:rsidP="00227B51">
    <w:pPr>
      <w:pStyle w:val="Pieddepage"/>
      <w:tabs>
        <w:tab w:val="clear" w:pos="4320"/>
        <w:tab w:val="clear" w:pos="8640"/>
        <w:tab w:val="left" w:pos="4410"/>
      </w:tabs>
    </w:pPr>
    <w:r w:rsidRPr="000F5E5E">
      <w:rPr>
        <w:sz w:val="18"/>
        <w:szCs w:val="18"/>
      </w:rPr>
      <w:t xml:space="preserve">Questionnaire Santé des </w:t>
    </w:r>
    <w:r>
      <w:rPr>
        <w:sz w:val="18"/>
        <w:szCs w:val="18"/>
      </w:rPr>
      <w:t>femmes 2014</w:t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                             </w:t>
    </w:r>
    <w:r w:rsidR="004560AC">
      <w:fldChar w:fldCharType="begin"/>
    </w:r>
    <w:r>
      <w:instrText xml:space="preserve"> PAGE   \* MERGEFORMAT </w:instrText>
    </w:r>
    <w:r w:rsidR="004560AC">
      <w:fldChar w:fldCharType="separate"/>
    </w:r>
    <w:r w:rsidR="00C012CB">
      <w:rPr>
        <w:noProof/>
      </w:rPr>
      <w:t>7</w:t>
    </w:r>
    <w:r w:rsidR="004560AC"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A7D" w:rsidRDefault="00F2653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53D" w:rsidRDefault="00F2653D" w:rsidP="002F2878">
      <w:r>
        <w:separator/>
      </w:r>
    </w:p>
  </w:footnote>
  <w:footnote w:type="continuationSeparator" w:id="0">
    <w:p w:rsidR="00F2653D" w:rsidRDefault="00F2653D" w:rsidP="002F2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A7D" w:rsidRDefault="00F2653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A7D" w:rsidRDefault="00F2653D" w:rsidP="00B72A51">
    <w:pPr>
      <w:pStyle w:val="En-tte"/>
      <w:jc w:val="right"/>
      <w:rPr>
        <w:sz w:val="20"/>
        <w:szCs w:val="20"/>
      </w:rPr>
    </w:pPr>
  </w:p>
  <w:p w:rsidR="000F6C09" w:rsidRPr="009D1D36" w:rsidRDefault="00DB346C" w:rsidP="00B72A51">
    <w:pPr>
      <w:pStyle w:val="En-tte"/>
      <w:jc w:val="righ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-377190</wp:posOffset>
          </wp:positionH>
          <wp:positionV relativeFrom="paragraph">
            <wp:posOffset>-121285</wp:posOffset>
          </wp:positionV>
          <wp:extent cx="1360170" cy="637540"/>
          <wp:effectExtent l="0" t="0" r="0" b="0"/>
          <wp:wrapNone/>
          <wp:docPr id="1" name="Image 1" descr="UdeM_He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deM_Hex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17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5448" w:rsidRPr="009D1D36">
      <w:rPr>
        <w:sz w:val="20"/>
        <w:szCs w:val="20"/>
      </w:rPr>
      <w:t>Département de médecine de famille et médecine d’u</w:t>
    </w:r>
    <w:r w:rsidR="00C65448">
      <w:rPr>
        <w:sz w:val="20"/>
        <w:szCs w:val="20"/>
      </w:rPr>
      <w:t>r</w:t>
    </w:r>
    <w:r w:rsidR="00C65448" w:rsidRPr="009D1D36">
      <w:rPr>
        <w:sz w:val="20"/>
        <w:szCs w:val="20"/>
      </w:rPr>
      <w:t>gence</w:t>
    </w:r>
  </w:p>
  <w:p w:rsidR="000F6C09" w:rsidRPr="009D1D36" w:rsidRDefault="00C65448" w:rsidP="00B72A51">
    <w:pPr>
      <w:pStyle w:val="En-tte"/>
      <w:jc w:val="right"/>
      <w:rPr>
        <w:b/>
        <w:color w:val="365F91"/>
      </w:rPr>
    </w:pPr>
    <w:r w:rsidRPr="009D1D36">
      <w:rPr>
        <w:b/>
        <w:color w:val="365F91"/>
      </w:rPr>
      <w:t>Programme de résidence de médecine de famille</w:t>
    </w:r>
  </w:p>
  <w:p w:rsidR="000F6C09" w:rsidRDefault="00F2653D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A7D" w:rsidRDefault="00F2653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235B4"/>
    <w:multiLevelType w:val="hybridMultilevel"/>
    <w:tmpl w:val="D6947B22"/>
    <w:lvl w:ilvl="0" w:tplc="0C0C000F">
      <w:start w:val="7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7E41F6"/>
    <w:multiLevelType w:val="hybridMultilevel"/>
    <w:tmpl w:val="6BDE7DE2"/>
    <w:lvl w:ilvl="0" w:tplc="0C0C000F">
      <w:start w:val="1"/>
      <w:numFmt w:val="decimal"/>
      <w:lvlText w:val="%1."/>
      <w:lvlJc w:val="left"/>
      <w:pPr>
        <w:tabs>
          <w:tab w:val="num" w:pos="278"/>
        </w:tabs>
        <w:ind w:left="278" w:hanging="4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">
    <w:nsid w:val="54B2696A"/>
    <w:multiLevelType w:val="hybridMultilevel"/>
    <w:tmpl w:val="B5E8090E"/>
    <w:lvl w:ilvl="0" w:tplc="A5E0FE7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448"/>
    <w:rsid w:val="001E472B"/>
    <w:rsid w:val="002230EC"/>
    <w:rsid w:val="002E3E76"/>
    <w:rsid w:val="002F2878"/>
    <w:rsid w:val="00325BC6"/>
    <w:rsid w:val="004560AC"/>
    <w:rsid w:val="006943DA"/>
    <w:rsid w:val="006C1B92"/>
    <w:rsid w:val="006C698C"/>
    <w:rsid w:val="006F7036"/>
    <w:rsid w:val="00711082"/>
    <w:rsid w:val="00B0356F"/>
    <w:rsid w:val="00B04D1E"/>
    <w:rsid w:val="00C012CB"/>
    <w:rsid w:val="00C65448"/>
    <w:rsid w:val="00DB346C"/>
    <w:rsid w:val="00F2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6544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6544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rsid w:val="00C6544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65448"/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C6544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6544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rsid w:val="00C6544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65448"/>
    <w:rPr>
      <w:rFonts w:ascii="Times New Roman" w:eastAsia="Times New Roman" w:hAnsi="Times New Roman" w:cs="Times New Roman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776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Pierre</dc:creator>
  <cp:lastModifiedBy>admin</cp:lastModifiedBy>
  <cp:revision>4</cp:revision>
  <dcterms:created xsi:type="dcterms:W3CDTF">2014-11-17T20:06:00Z</dcterms:created>
  <dcterms:modified xsi:type="dcterms:W3CDTF">2014-11-17T20:35:00Z</dcterms:modified>
</cp:coreProperties>
</file>