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007" w:rsidRPr="009C28D5" w:rsidRDefault="00D21B01" w:rsidP="00A4575A">
      <w:pPr>
        <w:rPr>
          <w:sz w:val="22"/>
        </w:rPr>
      </w:pPr>
      <w:r>
        <w:rPr>
          <w:noProof/>
          <w:sz w:val="22"/>
        </w:rPr>
        <mc:AlternateContent>
          <mc:Choice Requires="wps">
            <w:drawing>
              <wp:anchor distT="0" distB="0" distL="114300" distR="114300" simplePos="0" relativeHeight="251659264" behindDoc="0" locked="0" layoutInCell="1" allowOverlap="1" wp14:anchorId="22C04ED3" wp14:editId="469CACEC">
                <wp:simplePos x="0" y="0"/>
                <wp:positionH relativeFrom="column">
                  <wp:posOffset>3342640</wp:posOffset>
                </wp:positionH>
                <wp:positionV relativeFrom="paragraph">
                  <wp:posOffset>-424180</wp:posOffset>
                </wp:positionV>
                <wp:extent cx="2703195" cy="1011555"/>
                <wp:effectExtent l="0" t="0" r="59055" b="5524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3195" cy="1011555"/>
                        </a:xfrm>
                        <a:prstGeom prst="rect">
                          <a:avLst/>
                        </a:prstGeom>
                        <a:solidFill>
                          <a:srgbClr val="FFFFFF"/>
                        </a:solidFill>
                        <a:ln w="12700">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C769B" id="Rectangle 1" o:spid="_x0000_s1026" style="position:absolute;margin-left:263.2pt;margin-top:-33.4pt;width:212.85pt;height:7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W17XgIAAMQEAAAOAAAAZHJzL2Uyb0RvYy54bWysVNtuEzEQfUfiHyy/091NG5qusqmqliKk&#10;AhUF8ezY3l0Lr23GTjbt1zOeXEgpTwhHsjw74+Nz5pL55WawbK0hGu8aXp2UnGknvTKua/i3r7dv&#10;ZpzFJJwS1jvd8Ecd+eXi9av5GGo98b23SgNDEBfrMTS8TynURRFlrwcRT3zQDp2th0EkNKErFIgR&#10;0QdbTMrybTF6UAG81DHi15utky8Iv221TJ/bNurEbMORW6IdaF/mvVjMRd2BCL2ROxriH1gMwjh8&#10;9AB1I5JgKzAvoAYjwUffphPph8K3rZGaNKCaqvxDzUMvgiYtmJwYDmmK/w9WflrfAzMKa8eZEwOW&#10;6AsmTbjOalbl9Iwh1hj1EO4hC4zhzssfkTl/3WOUvgLwY6+FQlIUXzy7kI2IV9ly/OgVootV8pSp&#10;TQtDBsQcsA0V5PFQEL1JTOLHyXl5Wl1MOZPoq8qqmk6nmVMh6v31ADG9135g+dBwQPIEL9Z3MW1D&#10;9yFE31ujbo21ZEC3vLbA1gK745bWDj0eh1nHRnweyZQE/cwZjzFKWn/DGEzCPrdmaPjsECTqnLh3&#10;TlEXJmHs9ozyrMsENXUwCqFErRDioVcjUyZLPZ1eTLBoymA7Z264OBO2wzmUCTgDn76b1FMT5cy+&#10;UDwr82/H1u/RKbtHD1M9cwm3rbD06hHLieBUMxx9PPQenjgbcYwaHn+uBGjO7AeHLXFRnZ3luSPj&#10;bHo+QQOOPctjj3ASoRqeUAgdr9N2VlcBTNfjSxXJcP4K26g1VODcYltWSD0bOCokYjfWeRaPbYr6&#10;/eez+AUAAP//AwBQSwMEFAAGAAgAAAAhAFdD/0vhAAAACgEAAA8AAABkcnMvZG93bnJldi54bWxM&#10;j8FKxDAQhu+C7xBG8LabNNji1qaLrigiC2p3wWu2jW01mZQmu61v73jS2wzz8c/3F+vZWXYyY+g9&#10;KkiWApjB2jc9tgr2u4fFNbAQNTbaejQKvk2AdXl+Vui88RO+mVMVW0YhGHKtoItxyDkPdWecDks/&#10;GKTbhx+djrSOLW9GPVG4s1wKkXGne6QPnR7MpjP1V3V0Cp5Etd3cP7/yCd9fHj/3aSLFnVXq8mK+&#10;vQEWzRz/YPjVJ3Uoyengj9gEZhWkMrsiVMEiy6gDEatUJsAONMgUeFnw/xXKHwAAAP//AwBQSwEC&#10;LQAUAAYACAAAACEAtoM4kv4AAADhAQAAEwAAAAAAAAAAAAAAAAAAAAAAW0NvbnRlbnRfVHlwZXNd&#10;LnhtbFBLAQItABQABgAIAAAAIQA4/SH/1gAAAJQBAAALAAAAAAAAAAAAAAAAAC8BAABfcmVscy8u&#10;cmVsc1BLAQItABQABgAIAAAAIQDYPW17XgIAAMQEAAAOAAAAAAAAAAAAAAAAAC4CAABkcnMvZTJv&#10;RG9jLnhtbFBLAQItABQABgAIAAAAIQBXQ/9L4QAAAAoBAAAPAAAAAAAAAAAAAAAAALgEAABkcnMv&#10;ZG93bnJldi54bWxQSwUGAAAAAAQABADzAAAAxgUAAAAA&#10;" strokeweight="1pt">
                <v:shadow on="t"/>
              </v:rect>
            </w:pict>
          </mc:Fallback>
        </mc:AlternateContent>
      </w:r>
      <w:r>
        <w:rPr>
          <w:noProof/>
          <w:sz w:val="22"/>
        </w:rPr>
        <mc:AlternateContent>
          <mc:Choice Requires="wps">
            <w:drawing>
              <wp:anchor distT="0" distB="0" distL="114300" distR="114300" simplePos="0" relativeHeight="251660288" behindDoc="0" locked="0" layoutInCell="1" allowOverlap="1" wp14:anchorId="626BB47F" wp14:editId="58F85CE7">
                <wp:simplePos x="0" y="0"/>
                <wp:positionH relativeFrom="column">
                  <wp:posOffset>3801110</wp:posOffset>
                </wp:positionH>
                <wp:positionV relativeFrom="paragraph">
                  <wp:posOffset>-172085</wp:posOffset>
                </wp:positionV>
                <wp:extent cx="1752600" cy="41910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1752600" cy="419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21B01" w:rsidRPr="00D21B01" w:rsidRDefault="00D21B01" w:rsidP="00D21B01">
                            <w:pPr>
                              <w:jc w:val="center"/>
                              <w:rPr>
                                <w:i/>
                                <w:u w:val="single"/>
                              </w:rPr>
                            </w:pPr>
                            <w:r w:rsidRPr="00D21B01">
                              <w:rPr>
                                <w:i/>
                                <w:u w:val="single"/>
                              </w:rPr>
                              <w:t>Étiquette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26BB47F" id="_x0000_t202" coordsize="21600,21600" o:spt="202" path="m,l,21600r21600,l21600,xe">
                <v:stroke joinstyle="miter"/>
                <v:path gradientshapeok="t" o:connecttype="rect"/>
              </v:shapetype>
              <v:shape id="Zone de texte 2" o:spid="_x0000_s1026" type="#_x0000_t202" style="position:absolute;margin-left:299.3pt;margin-top:-13.55pt;width:138pt;height:3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H2FjwIAAJEFAAAOAAAAZHJzL2Uyb0RvYy54bWysVEtvGyEQvlfqf0Dcm7Vd22msrCPXUapK&#10;URLVqSL1hlmwUYGhgL3r/PoO7PrRNJdUvewOzDczzDePy6vGaLIVPiiwJe2f9SgRlkOl7Kqk3x9v&#10;PnyiJERmK6bBipLuRKBX0/fvLms3EQNYg66EJ+jEhkntSrqO0U2KIvC1MCycgRMWlRK8YRGPflVU&#10;ntXo3ehi0OuNixp85TxwEQLeXrdKOs3+pRQ83ksZRCS6pPi2mL8+f5fpW0wv2WTlmVsr3j2D/cMr&#10;DFMWgx5cXbPIyMarv1wZxT0EkPGMgylASsVFzgGz6fdeZLNYMydyLkhOcAeawv9zy++2D56oqqQD&#10;SiwzWKIfWChSCRJFEwUZJIpqFyaIXDjExuYzNFjq/X3Ay5R5I71Jf8yJoB7J3h0IRk+EJ6Pz0WDc&#10;QxVH3bB/0UcZ3RdHa+dD/CLAkCSU1GMBM69sextiC91DUrAAWlU3Sut8SE0j5tqTLcNy65jfiM7/&#10;QGlL6pKOP4562bGFZN561ja5EbltunAp8zbDLMWdFgmj7Tchkbac6CuxGefCHuJndEJJDPUWww5/&#10;fNVbjNs80CJHBhsPxkZZ8Dn7PGdHyqqfe8pki8fanOSdxNgsm64jllDtsCE8tFMVHL9RWLVbFuID&#10;8zhGWGhcDfEeP1IDsg6dRMka/PNr9wmP3Y1aSmocy5KGXxvmBSX6q8W+v+gPh2mO82E4Oh/gwZ9q&#10;lqcauzFzwFbo4xJyPIsJH/VelB7ME26QWYqKKmY5xi4pj35/mMd2XeAO4mI2yzCcXcfirV04npwn&#10;glNXPjZPzLuuddP43MF+hNnkRQe32GRpYbaJIFVu70Rxy2tHPc59HpBuR6XFcnrOqOMmnf4GAAD/&#10;/wMAUEsDBBQABgAIAAAAIQAQDRZf3wAAAAoBAAAPAAAAZHJzL2Rvd25yZXYueG1sTI9BboMwEEX3&#10;lXoHayJ1EyWGtEkIwURppB4gJAcweGooeIywCfT2dVftcmae/ryfnWbTsQcOrrEkIF5HwJAqqxrS&#10;Au63j1UCzHlJSnaWUMA3Ojjlz0+ZTJWd6IqPwmsWQsilUkDtfZ9y7qoajXRr2yOF26cdjPRhHDRX&#10;g5xCuOn4Jop23MiGwoda9nipsWqL0QgoruV5qYvx67as3+ky3ds41q0QL4v5fATmcfZ/MPzqB3XI&#10;g1NpR1KOdQK2h2QXUAGrzT4GFohk/xY2pYDX5AA8z/j/CvkPAAAA//8DAFBLAQItABQABgAIAAAA&#10;IQC2gziS/gAAAOEBAAATAAAAAAAAAAAAAAAAAAAAAABbQ29udGVudF9UeXBlc10ueG1sUEsBAi0A&#10;FAAGAAgAAAAhADj9If/WAAAAlAEAAAsAAAAAAAAAAAAAAAAALwEAAF9yZWxzLy5yZWxzUEsBAi0A&#10;FAAGAAgAAAAhAPF4fYWPAgAAkQUAAA4AAAAAAAAAAAAAAAAALgIAAGRycy9lMm9Eb2MueG1sUEsB&#10;Ai0AFAAGAAgAAAAhABANFl/fAAAACgEAAA8AAAAAAAAAAAAAAAAA6QQAAGRycy9kb3ducmV2Lnht&#10;bFBLBQYAAAAABAAEAPMAAAD1BQAAAAA=&#10;" fillcolor="white [3201]" stroked="f" strokeweight=".5pt">
                <v:textbox>
                  <w:txbxContent>
                    <w:p w:rsidR="00D21B01" w:rsidRPr="00D21B01" w:rsidRDefault="00D21B01" w:rsidP="00D21B01">
                      <w:pPr>
                        <w:jc w:val="center"/>
                        <w:rPr>
                          <w:i/>
                          <w:u w:val="single"/>
                        </w:rPr>
                      </w:pPr>
                      <w:r w:rsidRPr="00D21B01">
                        <w:rPr>
                          <w:i/>
                          <w:u w:val="single"/>
                        </w:rPr>
                        <w:t>Étiquette</w:t>
                      </w:r>
                    </w:p>
                  </w:txbxContent>
                </v:textbox>
              </v:shape>
            </w:pict>
          </mc:Fallback>
        </mc:AlternateContent>
      </w:r>
    </w:p>
    <w:p w:rsidR="004B4007" w:rsidRPr="009C28D5" w:rsidRDefault="004B4007" w:rsidP="00A4575A">
      <w:pPr>
        <w:rPr>
          <w:sz w:val="22"/>
        </w:rPr>
      </w:pPr>
    </w:p>
    <w:p w:rsidR="004B4007" w:rsidRPr="009C28D5" w:rsidRDefault="004B4007" w:rsidP="00A4575A">
      <w:pPr>
        <w:rPr>
          <w:sz w:val="22"/>
        </w:rPr>
      </w:pPr>
    </w:p>
    <w:p w:rsidR="00A4575A" w:rsidRDefault="00A4575A" w:rsidP="00A4575A">
      <w:pPr>
        <w:rPr>
          <w:sz w:val="22"/>
        </w:rPr>
      </w:pPr>
    </w:p>
    <w:p w:rsidR="00D21B01" w:rsidRDefault="00D21B01" w:rsidP="00A4575A">
      <w:pPr>
        <w:rPr>
          <w:sz w:val="22"/>
        </w:rPr>
      </w:pPr>
    </w:p>
    <w:p w:rsidR="00D21B01" w:rsidRDefault="00D21B01" w:rsidP="00A4575A">
      <w:pPr>
        <w:rPr>
          <w:sz w:val="22"/>
        </w:rPr>
      </w:pPr>
    </w:p>
    <w:p w:rsidR="00712A81" w:rsidRPr="007F5797" w:rsidRDefault="00712A81" w:rsidP="00A4575A">
      <w:pPr>
        <w:jc w:val="center"/>
        <w:rPr>
          <w:rFonts w:ascii="Arial" w:hAnsi="Arial" w:cs="Arial"/>
          <w:b/>
          <w:bCs/>
        </w:rPr>
      </w:pPr>
      <w:r w:rsidRPr="007F5797">
        <w:rPr>
          <w:rFonts w:ascii="Arial" w:hAnsi="Arial" w:cs="Arial"/>
          <w:b/>
          <w:bCs/>
        </w:rPr>
        <w:t>Unité de médecine familiale (UMF) du CLSC des Faubourgs</w:t>
      </w:r>
    </w:p>
    <w:p w:rsidR="004F3E34" w:rsidRPr="007F5797" w:rsidRDefault="004F3E34" w:rsidP="00A4575A">
      <w:pPr>
        <w:jc w:val="center"/>
        <w:rPr>
          <w:rFonts w:ascii="Arial" w:hAnsi="Arial" w:cs="Arial"/>
        </w:rPr>
      </w:pPr>
    </w:p>
    <w:p w:rsidR="004B4007" w:rsidRPr="007F5797" w:rsidRDefault="004B4007" w:rsidP="007F5797">
      <w:pPr>
        <w:spacing w:after="60"/>
        <w:jc w:val="center"/>
        <w:rPr>
          <w:rFonts w:ascii="Arial" w:hAnsi="Arial"/>
          <w:color w:val="003399"/>
          <w:sz w:val="28"/>
        </w:rPr>
      </w:pPr>
      <w:r w:rsidRPr="007F5797">
        <w:rPr>
          <w:rFonts w:ascii="Arial" w:hAnsi="Arial"/>
          <w:color w:val="003399"/>
          <w:sz w:val="28"/>
        </w:rPr>
        <w:t>SUIV</w:t>
      </w:r>
      <w:r w:rsidR="007F5797" w:rsidRPr="007F5797">
        <w:rPr>
          <w:rFonts w:ascii="Arial" w:hAnsi="Arial"/>
          <w:color w:val="003399"/>
          <w:sz w:val="28"/>
        </w:rPr>
        <w:t>I DE GROSSESSE PAR UN RÉSIDENT</w:t>
      </w:r>
    </w:p>
    <w:p w:rsidR="00712A81" w:rsidRPr="007F5797" w:rsidRDefault="004B4007" w:rsidP="007F5797">
      <w:pPr>
        <w:pBdr>
          <w:bottom w:val="single" w:sz="4" w:space="1" w:color="auto"/>
        </w:pBdr>
        <w:jc w:val="center"/>
        <w:rPr>
          <w:rFonts w:ascii="Arial" w:hAnsi="Arial"/>
          <w:b/>
          <w:sz w:val="26"/>
          <w:szCs w:val="26"/>
        </w:rPr>
      </w:pPr>
      <w:r w:rsidRPr="007F5797">
        <w:rPr>
          <w:rFonts w:ascii="Arial" w:hAnsi="Arial"/>
          <w:b/>
          <w:sz w:val="26"/>
          <w:szCs w:val="26"/>
        </w:rPr>
        <w:t xml:space="preserve">PRISE EN CHARGE À LA SALLE D’ACCOUCHEMENT PAR LE </w:t>
      </w:r>
      <w:r w:rsidRPr="007F5797">
        <w:rPr>
          <w:rFonts w:ascii="Arial" w:hAnsi="Arial"/>
          <w:b/>
          <w:color w:val="003399"/>
          <w:sz w:val="26"/>
          <w:szCs w:val="26"/>
        </w:rPr>
        <w:t>RÉSIDENT</w:t>
      </w:r>
    </w:p>
    <w:p w:rsidR="004B4007" w:rsidRDefault="004B4007" w:rsidP="00A4575A">
      <w:pPr>
        <w:rPr>
          <w:rFonts w:ascii="Arial" w:hAnsi="Arial"/>
          <w:sz w:val="22"/>
        </w:rPr>
      </w:pPr>
    </w:p>
    <w:p w:rsidR="007F5797" w:rsidRPr="00A4575A" w:rsidRDefault="007F5797" w:rsidP="00A4575A">
      <w:pPr>
        <w:rPr>
          <w:rFonts w:ascii="Arial" w:hAnsi="Arial"/>
          <w:sz w:val="22"/>
        </w:rPr>
      </w:pPr>
    </w:p>
    <w:p w:rsidR="004B4007" w:rsidRDefault="007F5797" w:rsidP="00A4575A">
      <w:pPr>
        <w:rPr>
          <w:rFonts w:ascii="Arial" w:hAnsi="Arial"/>
          <w:b/>
          <w:sz w:val="22"/>
        </w:rPr>
      </w:pPr>
      <w:r>
        <w:rPr>
          <w:rFonts w:ascii="Arial" w:hAnsi="Arial"/>
          <w:b/>
          <w:sz w:val="22"/>
        </w:rPr>
        <w:t>Directives :</w:t>
      </w:r>
    </w:p>
    <w:p w:rsidR="004B4007" w:rsidRPr="00A4575A" w:rsidRDefault="004B4007" w:rsidP="00A4575A">
      <w:pPr>
        <w:rPr>
          <w:rFonts w:ascii="Arial" w:hAnsi="Arial"/>
          <w:sz w:val="22"/>
        </w:rPr>
      </w:pPr>
    </w:p>
    <w:p w:rsidR="004B4007" w:rsidRPr="004B4007" w:rsidRDefault="004B4007" w:rsidP="00A4575A">
      <w:pPr>
        <w:numPr>
          <w:ilvl w:val="0"/>
          <w:numId w:val="1"/>
        </w:numPr>
        <w:tabs>
          <w:tab w:val="left" w:pos="284"/>
        </w:tabs>
        <w:spacing w:after="120"/>
        <w:ind w:left="284" w:hanging="284"/>
        <w:jc w:val="both"/>
        <w:rPr>
          <w:rFonts w:ascii="Arial" w:hAnsi="Arial"/>
          <w:b/>
          <w:sz w:val="22"/>
        </w:rPr>
      </w:pPr>
      <w:r w:rsidRPr="004B4007">
        <w:rPr>
          <w:rFonts w:ascii="Arial" w:hAnsi="Arial"/>
          <w:b/>
          <w:sz w:val="22"/>
        </w:rPr>
        <w:t>Grossesse de 36 6/7 semaines et moins</w:t>
      </w:r>
      <w:r>
        <w:rPr>
          <w:rFonts w:ascii="Arial" w:hAnsi="Arial"/>
          <w:sz w:val="22"/>
        </w:rPr>
        <w:t> : évaluation et prise en charge par les résidents</w:t>
      </w:r>
      <w:r w:rsidR="00565906">
        <w:rPr>
          <w:rFonts w:ascii="Arial" w:hAnsi="Arial"/>
          <w:sz w:val="22"/>
        </w:rPr>
        <w:t xml:space="preserve"> juniors</w:t>
      </w:r>
      <w:r>
        <w:rPr>
          <w:rFonts w:ascii="Arial" w:hAnsi="Arial"/>
          <w:sz w:val="22"/>
        </w:rPr>
        <w:t xml:space="preserve"> de la salle d’accouchement et l’omnipraticien de garde. </w:t>
      </w:r>
    </w:p>
    <w:p w:rsidR="004B4007" w:rsidRPr="004B4007" w:rsidRDefault="004B4007" w:rsidP="00A4575A">
      <w:pPr>
        <w:numPr>
          <w:ilvl w:val="0"/>
          <w:numId w:val="1"/>
        </w:numPr>
        <w:tabs>
          <w:tab w:val="left" w:pos="284"/>
        </w:tabs>
        <w:spacing w:after="120"/>
        <w:ind w:left="284" w:hanging="284"/>
        <w:jc w:val="both"/>
        <w:rPr>
          <w:rFonts w:ascii="Arial" w:hAnsi="Arial"/>
          <w:b/>
          <w:sz w:val="22"/>
        </w:rPr>
      </w:pPr>
      <w:r w:rsidRPr="004B4007">
        <w:rPr>
          <w:rFonts w:ascii="Arial" w:hAnsi="Arial"/>
          <w:b/>
          <w:sz w:val="22"/>
        </w:rPr>
        <w:t>Grossesse de 37 semaines et plus – résident disponible</w:t>
      </w:r>
      <w:r>
        <w:rPr>
          <w:rFonts w:ascii="Arial" w:hAnsi="Arial"/>
          <w:sz w:val="22"/>
        </w:rPr>
        <w:t xml:space="preserve"> : aviser le résident de la présence de sa patiente, il est alors responsable de venir l’évaluer. Si le résident ne retourne pas l’appel dans les 15 minutes aviser directement l’omnipraticien de garde et ne pas tenter de recontacter le résident. </w:t>
      </w:r>
    </w:p>
    <w:p w:rsidR="004B4007" w:rsidRPr="004B4007" w:rsidRDefault="004B4007" w:rsidP="00A4575A">
      <w:pPr>
        <w:numPr>
          <w:ilvl w:val="0"/>
          <w:numId w:val="1"/>
        </w:numPr>
        <w:tabs>
          <w:tab w:val="left" w:pos="284"/>
        </w:tabs>
        <w:spacing w:after="120"/>
        <w:ind w:left="284" w:hanging="284"/>
        <w:jc w:val="both"/>
        <w:rPr>
          <w:rFonts w:ascii="Arial" w:hAnsi="Arial"/>
          <w:b/>
          <w:sz w:val="22"/>
        </w:rPr>
      </w:pPr>
      <w:r w:rsidRPr="004B4007">
        <w:rPr>
          <w:rFonts w:ascii="Arial" w:hAnsi="Arial"/>
          <w:b/>
          <w:sz w:val="22"/>
        </w:rPr>
        <w:t>Grossesse de 37 semaines et plus – résident non-disponible</w:t>
      </w:r>
      <w:r>
        <w:rPr>
          <w:rFonts w:ascii="Arial" w:hAnsi="Arial"/>
          <w:sz w:val="22"/>
        </w:rPr>
        <w:t xml:space="preserve"> (</w:t>
      </w:r>
      <w:proofErr w:type="spellStart"/>
      <w:r>
        <w:rPr>
          <w:rFonts w:ascii="Arial" w:hAnsi="Arial"/>
          <w:sz w:val="22"/>
        </w:rPr>
        <w:t>c.f</w:t>
      </w:r>
      <w:proofErr w:type="spellEnd"/>
      <w:r>
        <w:rPr>
          <w:rFonts w:ascii="Arial" w:hAnsi="Arial"/>
          <w:sz w:val="22"/>
        </w:rPr>
        <w:t xml:space="preserve">. ci-dessous) : évaluation et prise en charge par les résidents </w:t>
      </w:r>
      <w:r w:rsidR="00565906">
        <w:rPr>
          <w:rFonts w:ascii="Arial" w:hAnsi="Arial"/>
          <w:sz w:val="22"/>
        </w:rPr>
        <w:t xml:space="preserve">juniors </w:t>
      </w:r>
      <w:r>
        <w:rPr>
          <w:rFonts w:ascii="Arial" w:hAnsi="Arial"/>
          <w:sz w:val="22"/>
        </w:rPr>
        <w:t>de la salle d’accouchement et l’omnipraticien de garde.</w:t>
      </w:r>
    </w:p>
    <w:p w:rsidR="004B4007" w:rsidRPr="004B4007" w:rsidRDefault="004B4007" w:rsidP="00A4575A">
      <w:pPr>
        <w:numPr>
          <w:ilvl w:val="0"/>
          <w:numId w:val="1"/>
        </w:numPr>
        <w:tabs>
          <w:tab w:val="left" w:pos="284"/>
        </w:tabs>
        <w:ind w:left="284" w:hanging="284"/>
        <w:jc w:val="both"/>
        <w:rPr>
          <w:rFonts w:ascii="Arial" w:hAnsi="Arial"/>
          <w:b/>
          <w:sz w:val="22"/>
        </w:rPr>
      </w:pPr>
      <w:r>
        <w:rPr>
          <w:rFonts w:ascii="Arial" w:hAnsi="Arial"/>
          <w:b/>
          <w:sz w:val="22"/>
        </w:rPr>
        <w:t>Post-partum</w:t>
      </w:r>
      <w:r>
        <w:rPr>
          <w:rFonts w:ascii="Arial" w:hAnsi="Arial"/>
          <w:sz w:val="22"/>
        </w:rPr>
        <w:t xml:space="preserve"> : le résident doit effectuer la visite post-partum de la patiente. </w:t>
      </w:r>
    </w:p>
    <w:p w:rsidR="004B4007" w:rsidRPr="007F5797" w:rsidRDefault="004B4007" w:rsidP="00A4575A">
      <w:pPr>
        <w:rPr>
          <w:rFonts w:ascii="Arial" w:hAnsi="Arial"/>
          <w:sz w:val="18"/>
          <w:szCs w:val="18"/>
        </w:rPr>
      </w:pPr>
    </w:p>
    <w:p w:rsidR="00A4575A" w:rsidRPr="007F5797" w:rsidRDefault="00A4575A" w:rsidP="00A4575A">
      <w:pPr>
        <w:rPr>
          <w:rFonts w:ascii="Arial" w:hAnsi="Arial"/>
          <w:sz w:val="18"/>
          <w:szCs w:val="18"/>
        </w:rPr>
      </w:pPr>
    </w:p>
    <w:tbl>
      <w:tblPr>
        <w:tblStyle w:val="Grilledutableau"/>
        <w:tblW w:w="0" w:type="auto"/>
        <w:tblCellMar>
          <w:top w:w="28" w:type="dxa"/>
          <w:bottom w:w="28" w:type="dxa"/>
        </w:tblCellMar>
        <w:tblLook w:val="04A0" w:firstRow="1" w:lastRow="0" w:firstColumn="1" w:lastColumn="0" w:noHBand="0" w:noVBand="1"/>
      </w:tblPr>
      <w:tblGrid>
        <w:gridCol w:w="2235"/>
        <w:gridCol w:w="6545"/>
      </w:tblGrid>
      <w:tr w:rsidR="00A4575A" w:rsidTr="00A4575A">
        <w:tc>
          <w:tcPr>
            <w:tcW w:w="2235" w:type="dxa"/>
            <w:tcBorders>
              <w:top w:val="nil"/>
              <w:left w:val="nil"/>
              <w:bottom w:val="nil"/>
              <w:right w:val="nil"/>
            </w:tcBorders>
            <w:vAlign w:val="bottom"/>
          </w:tcPr>
          <w:p w:rsidR="00A4575A" w:rsidRDefault="00A4575A" w:rsidP="00A4575A">
            <w:pPr>
              <w:spacing w:after="60"/>
              <w:rPr>
                <w:rFonts w:ascii="Arial" w:hAnsi="Arial"/>
                <w:sz w:val="22"/>
              </w:rPr>
            </w:pPr>
            <w:r w:rsidRPr="009C28D5">
              <w:rPr>
                <w:rFonts w:ascii="Arial" w:hAnsi="Arial" w:cs="Arial"/>
                <w:sz w:val="22"/>
              </w:rPr>
              <w:t>Nom de la patiente</w:t>
            </w:r>
            <w:r>
              <w:rPr>
                <w:rFonts w:ascii="Arial" w:hAnsi="Arial" w:cs="Arial"/>
                <w:sz w:val="22"/>
              </w:rPr>
              <w:t> :</w:t>
            </w:r>
          </w:p>
        </w:tc>
        <w:tc>
          <w:tcPr>
            <w:tcW w:w="6545" w:type="dxa"/>
            <w:tcBorders>
              <w:top w:val="nil"/>
              <w:left w:val="nil"/>
              <w:right w:val="nil"/>
            </w:tcBorders>
          </w:tcPr>
          <w:p w:rsidR="00A4575A" w:rsidRDefault="00A4575A" w:rsidP="00A4575A">
            <w:pPr>
              <w:spacing w:after="60"/>
              <w:rPr>
                <w:rFonts w:ascii="Arial" w:hAnsi="Arial"/>
                <w:sz w:val="22"/>
              </w:rPr>
            </w:pPr>
          </w:p>
        </w:tc>
      </w:tr>
      <w:tr w:rsidR="00A4575A" w:rsidTr="00A4575A">
        <w:tc>
          <w:tcPr>
            <w:tcW w:w="2235" w:type="dxa"/>
            <w:tcBorders>
              <w:top w:val="nil"/>
              <w:left w:val="nil"/>
              <w:bottom w:val="nil"/>
              <w:right w:val="nil"/>
            </w:tcBorders>
            <w:vAlign w:val="bottom"/>
          </w:tcPr>
          <w:p w:rsidR="00A4575A" w:rsidRPr="009C28D5" w:rsidRDefault="00A4575A" w:rsidP="00A4575A">
            <w:pPr>
              <w:spacing w:before="60" w:after="60"/>
              <w:rPr>
                <w:rFonts w:ascii="Arial" w:hAnsi="Arial" w:cs="Arial"/>
                <w:sz w:val="22"/>
              </w:rPr>
            </w:pPr>
            <w:r>
              <w:rPr>
                <w:rFonts w:ascii="Arial" w:hAnsi="Arial" w:cs="Arial"/>
                <w:sz w:val="22"/>
              </w:rPr>
              <w:t>Dossier St-Luc :</w:t>
            </w:r>
          </w:p>
        </w:tc>
        <w:tc>
          <w:tcPr>
            <w:tcW w:w="6545" w:type="dxa"/>
            <w:tcBorders>
              <w:left w:val="nil"/>
              <w:right w:val="nil"/>
            </w:tcBorders>
          </w:tcPr>
          <w:p w:rsidR="00A4575A" w:rsidRDefault="00A4575A" w:rsidP="00A4575A">
            <w:pPr>
              <w:spacing w:before="60" w:after="60"/>
              <w:rPr>
                <w:rFonts w:ascii="Arial" w:hAnsi="Arial"/>
                <w:sz w:val="22"/>
              </w:rPr>
            </w:pPr>
          </w:p>
        </w:tc>
      </w:tr>
      <w:tr w:rsidR="00A4575A" w:rsidTr="00A4575A">
        <w:tc>
          <w:tcPr>
            <w:tcW w:w="2235" w:type="dxa"/>
            <w:tcBorders>
              <w:top w:val="nil"/>
              <w:left w:val="nil"/>
              <w:bottom w:val="nil"/>
              <w:right w:val="nil"/>
            </w:tcBorders>
            <w:vAlign w:val="bottom"/>
          </w:tcPr>
          <w:p w:rsidR="00A4575A" w:rsidRDefault="00A4575A" w:rsidP="00A4575A">
            <w:pPr>
              <w:spacing w:before="60" w:after="60"/>
              <w:rPr>
                <w:rFonts w:ascii="Arial" w:hAnsi="Arial" w:cs="Arial"/>
                <w:sz w:val="22"/>
              </w:rPr>
            </w:pPr>
            <w:r>
              <w:rPr>
                <w:rFonts w:ascii="Arial" w:hAnsi="Arial" w:cs="Arial"/>
                <w:sz w:val="22"/>
              </w:rPr>
              <w:t>DDM :</w:t>
            </w:r>
          </w:p>
        </w:tc>
        <w:tc>
          <w:tcPr>
            <w:tcW w:w="6545" w:type="dxa"/>
            <w:tcBorders>
              <w:left w:val="nil"/>
              <w:right w:val="nil"/>
            </w:tcBorders>
          </w:tcPr>
          <w:p w:rsidR="00A4575A" w:rsidRDefault="00A4575A" w:rsidP="00A4575A">
            <w:pPr>
              <w:spacing w:before="60" w:after="60"/>
              <w:rPr>
                <w:rFonts w:ascii="Arial" w:hAnsi="Arial"/>
                <w:sz w:val="22"/>
              </w:rPr>
            </w:pPr>
          </w:p>
        </w:tc>
      </w:tr>
      <w:tr w:rsidR="00A4575A" w:rsidTr="00A4575A">
        <w:tc>
          <w:tcPr>
            <w:tcW w:w="2235" w:type="dxa"/>
            <w:tcBorders>
              <w:top w:val="nil"/>
              <w:left w:val="nil"/>
              <w:bottom w:val="nil"/>
              <w:right w:val="nil"/>
            </w:tcBorders>
            <w:vAlign w:val="bottom"/>
          </w:tcPr>
          <w:p w:rsidR="00A4575A" w:rsidRDefault="00A4575A" w:rsidP="00A4575A">
            <w:pPr>
              <w:spacing w:before="60"/>
              <w:rPr>
                <w:rFonts w:ascii="Arial" w:hAnsi="Arial" w:cs="Arial"/>
                <w:sz w:val="22"/>
              </w:rPr>
            </w:pPr>
            <w:r w:rsidRPr="009C28D5">
              <w:rPr>
                <w:rFonts w:ascii="Arial" w:hAnsi="Arial" w:cs="Arial"/>
                <w:sz w:val="22"/>
              </w:rPr>
              <w:t>DPA</w:t>
            </w:r>
            <w:r>
              <w:rPr>
                <w:rFonts w:ascii="Arial" w:hAnsi="Arial" w:cs="Arial"/>
                <w:sz w:val="22"/>
              </w:rPr>
              <w:t> :</w:t>
            </w:r>
          </w:p>
        </w:tc>
        <w:tc>
          <w:tcPr>
            <w:tcW w:w="6545" w:type="dxa"/>
            <w:tcBorders>
              <w:left w:val="nil"/>
              <w:right w:val="nil"/>
            </w:tcBorders>
          </w:tcPr>
          <w:p w:rsidR="00A4575A" w:rsidRDefault="00A4575A" w:rsidP="00A4575A">
            <w:pPr>
              <w:spacing w:before="60"/>
              <w:rPr>
                <w:rFonts w:ascii="Arial" w:hAnsi="Arial"/>
                <w:sz w:val="22"/>
              </w:rPr>
            </w:pPr>
          </w:p>
        </w:tc>
      </w:tr>
    </w:tbl>
    <w:p w:rsidR="00A4575A" w:rsidRPr="007F5797" w:rsidRDefault="00A4575A" w:rsidP="00A4575A">
      <w:pPr>
        <w:jc w:val="center"/>
        <w:rPr>
          <w:rFonts w:ascii="Arial" w:hAnsi="Arial"/>
          <w:sz w:val="18"/>
          <w:szCs w:val="18"/>
        </w:rPr>
      </w:pPr>
      <w:bookmarkStart w:id="0" w:name="_GoBack"/>
      <w:bookmarkEnd w:id="0"/>
    </w:p>
    <w:p w:rsidR="00144FCB" w:rsidRPr="007F5797" w:rsidRDefault="00144FCB" w:rsidP="00A4575A">
      <w:pPr>
        <w:jc w:val="center"/>
        <w:rPr>
          <w:rFonts w:ascii="Arial" w:hAnsi="Arial" w:cs="Arial"/>
          <w:bCs/>
          <w:sz w:val="18"/>
          <w:szCs w:val="18"/>
        </w:rPr>
      </w:pPr>
    </w:p>
    <w:p w:rsidR="00712A81" w:rsidRPr="009C28D5" w:rsidRDefault="00712A81" w:rsidP="00A4575A">
      <w:pPr>
        <w:jc w:val="center"/>
        <w:rPr>
          <w:rFonts w:ascii="Arial" w:hAnsi="Arial" w:cs="Arial"/>
          <w:b/>
          <w:bCs/>
          <w:sz w:val="22"/>
        </w:rPr>
      </w:pPr>
      <w:r w:rsidRPr="009C28D5">
        <w:rPr>
          <w:rFonts w:ascii="Arial" w:hAnsi="Arial" w:cs="Arial"/>
          <w:b/>
          <w:bCs/>
          <w:sz w:val="22"/>
        </w:rPr>
        <w:t>ADMISSION DE LA PATIENTE AU NOM DE :</w:t>
      </w:r>
    </w:p>
    <w:p w:rsidR="00712A81" w:rsidRPr="00A4575A" w:rsidRDefault="00712A81" w:rsidP="00A4575A">
      <w:pPr>
        <w:rPr>
          <w:rFonts w:ascii="Arial" w:hAnsi="Arial" w:cs="Arial"/>
          <w:bCs/>
          <w:sz w:val="18"/>
        </w:rPr>
      </w:pPr>
    </w:p>
    <w:p w:rsidR="00712A81" w:rsidRPr="009C28D5" w:rsidRDefault="00712A81" w:rsidP="00A4575A">
      <w:pPr>
        <w:jc w:val="center"/>
        <w:rPr>
          <w:rFonts w:ascii="Arial" w:hAnsi="Arial" w:cs="Arial"/>
          <w:sz w:val="22"/>
        </w:rPr>
      </w:pPr>
      <w:r w:rsidRPr="007F5797">
        <w:rPr>
          <w:rFonts w:ascii="Arial" w:hAnsi="Arial" w:cs="Arial"/>
          <w:sz w:val="28"/>
        </w:rPr>
        <w:sym w:font="Wingdings" w:char="F072"/>
      </w:r>
      <w:r w:rsidR="007F5797">
        <w:rPr>
          <w:rFonts w:ascii="Arial" w:hAnsi="Arial" w:cs="Arial"/>
          <w:sz w:val="22"/>
        </w:rPr>
        <w:t xml:space="preserve"> </w:t>
      </w:r>
      <w:r w:rsidR="00565906">
        <w:rPr>
          <w:rFonts w:ascii="Arial" w:hAnsi="Arial" w:cs="Arial"/>
          <w:sz w:val="22"/>
        </w:rPr>
        <w:t xml:space="preserve"> Dr Geneviève </w:t>
      </w:r>
      <w:proofErr w:type="spellStart"/>
      <w:r w:rsidR="00565906">
        <w:rPr>
          <w:rFonts w:ascii="Arial" w:hAnsi="Arial" w:cs="Arial"/>
          <w:sz w:val="22"/>
        </w:rPr>
        <w:t>Boulva</w:t>
      </w:r>
      <w:proofErr w:type="spellEnd"/>
      <w:r w:rsidR="00565906">
        <w:rPr>
          <w:rFonts w:ascii="Arial" w:hAnsi="Arial" w:cs="Arial"/>
          <w:sz w:val="22"/>
        </w:rPr>
        <w:t xml:space="preserve">   </w:t>
      </w:r>
      <w:r w:rsidR="007F5797">
        <w:rPr>
          <w:rFonts w:ascii="Arial" w:hAnsi="Arial" w:cs="Arial"/>
          <w:sz w:val="22"/>
        </w:rPr>
        <w:t xml:space="preserve">  </w:t>
      </w:r>
      <w:r w:rsidR="00565906">
        <w:rPr>
          <w:rFonts w:ascii="Arial" w:hAnsi="Arial" w:cs="Arial"/>
          <w:sz w:val="22"/>
        </w:rPr>
        <w:t xml:space="preserve">    </w:t>
      </w:r>
      <w:r w:rsidRPr="007F5797">
        <w:rPr>
          <w:rFonts w:ascii="Arial" w:hAnsi="Arial" w:cs="Arial"/>
          <w:sz w:val="28"/>
        </w:rPr>
        <w:sym w:font="Wingdings" w:char="F072"/>
      </w:r>
      <w:r w:rsidRPr="009C28D5">
        <w:rPr>
          <w:rFonts w:ascii="Arial" w:hAnsi="Arial" w:cs="Arial"/>
          <w:sz w:val="22"/>
        </w:rPr>
        <w:t xml:space="preserve"> </w:t>
      </w:r>
      <w:r w:rsidR="007F5797">
        <w:rPr>
          <w:rFonts w:ascii="Arial" w:hAnsi="Arial" w:cs="Arial"/>
          <w:sz w:val="22"/>
        </w:rPr>
        <w:t xml:space="preserve"> </w:t>
      </w:r>
      <w:r w:rsidRPr="009C28D5">
        <w:rPr>
          <w:rFonts w:ascii="Arial" w:hAnsi="Arial" w:cs="Arial"/>
          <w:sz w:val="22"/>
        </w:rPr>
        <w:t xml:space="preserve">Dr </w:t>
      </w:r>
      <w:r w:rsidR="004B4007">
        <w:rPr>
          <w:rFonts w:ascii="Arial" w:hAnsi="Arial" w:cs="Arial"/>
          <w:sz w:val="22"/>
        </w:rPr>
        <w:t>Louis-Xavier D’Aoust</w:t>
      </w:r>
      <w:r w:rsidR="007F5797">
        <w:rPr>
          <w:rFonts w:ascii="Arial" w:hAnsi="Arial" w:cs="Arial"/>
          <w:sz w:val="22"/>
        </w:rPr>
        <w:t xml:space="preserve">       </w:t>
      </w:r>
      <w:r w:rsidR="007F5797" w:rsidRPr="007F5797">
        <w:rPr>
          <w:rFonts w:ascii="Arial" w:hAnsi="Arial" w:cs="Arial"/>
          <w:sz w:val="28"/>
        </w:rPr>
        <w:t xml:space="preserve"> </w:t>
      </w:r>
      <w:r w:rsidRPr="007F5797">
        <w:rPr>
          <w:rFonts w:ascii="Arial" w:hAnsi="Arial" w:cs="Arial"/>
          <w:sz w:val="28"/>
        </w:rPr>
        <w:sym w:font="Wingdings" w:char="F072"/>
      </w:r>
      <w:r w:rsidRPr="009C28D5">
        <w:rPr>
          <w:rFonts w:ascii="Arial" w:hAnsi="Arial" w:cs="Arial"/>
          <w:sz w:val="22"/>
        </w:rPr>
        <w:t xml:space="preserve"> </w:t>
      </w:r>
      <w:r w:rsidR="007F5797">
        <w:rPr>
          <w:rFonts w:ascii="Arial" w:hAnsi="Arial" w:cs="Arial"/>
          <w:sz w:val="22"/>
        </w:rPr>
        <w:t xml:space="preserve"> </w:t>
      </w:r>
      <w:r w:rsidRPr="009C28D5">
        <w:rPr>
          <w:rFonts w:ascii="Arial" w:hAnsi="Arial" w:cs="Arial"/>
          <w:sz w:val="22"/>
        </w:rPr>
        <w:t>Dr Stephen DiTommaso</w:t>
      </w:r>
    </w:p>
    <w:p w:rsidR="00712A81" w:rsidRPr="007F5797" w:rsidRDefault="00712A81" w:rsidP="00A4575A">
      <w:pPr>
        <w:jc w:val="center"/>
        <w:rPr>
          <w:rFonts w:ascii="Arial" w:hAnsi="Arial" w:cs="Arial"/>
          <w:bCs/>
          <w:sz w:val="18"/>
          <w:szCs w:val="18"/>
        </w:rPr>
      </w:pPr>
    </w:p>
    <w:p w:rsidR="00144FCB" w:rsidRPr="007F5797" w:rsidRDefault="00144FCB" w:rsidP="00A4575A">
      <w:pPr>
        <w:jc w:val="center"/>
        <w:rPr>
          <w:rFonts w:ascii="Arial" w:hAnsi="Arial" w:cs="Arial"/>
          <w:bCs/>
          <w:sz w:val="18"/>
          <w:szCs w:val="18"/>
        </w:rPr>
      </w:pPr>
    </w:p>
    <w:p w:rsidR="004E063F" w:rsidRDefault="00144FCB" w:rsidP="00A4575A">
      <w:pPr>
        <w:jc w:val="center"/>
        <w:rPr>
          <w:rFonts w:ascii="Arial" w:hAnsi="Arial" w:cs="Arial"/>
          <w:b/>
          <w:bCs/>
          <w:sz w:val="22"/>
        </w:rPr>
      </w:pPr>
      <w:r>
        <w:rPr>
          <w:rFonts w:ascii="Arial" w:hAnsi="Arial" w:cs="Arial"/>
          <w:b/>
          <w:bCs/>
          <w:sz w:val="22"/>
        </w:rPr>
        <w:t>CONTACT DU RÉSIDENT :</w:t>
      </w:r>
    </w:p>
    <w:p w:rsidR="00A4575A" w:rsidRPr="00A4575A" w:rsidRDefault="00A4575A" w:rsidP="00A4575A">
      <w:pPr>
        <w:rPr>
          <w:rFonts w:ascii="Arial" w:hAnsi="Arial" w:cs="Arial"/>
          <w:bCs/>
          <w:sz w:val="18"/>
        </w:rPr>
      </w:pPr>
    </w:p>
    <w:tbl>
      <w:tblPr>
        <w:tblStyle w:val="Grilledutableau"/>
        <w:tblW w:w="0" w:type="auto"/>
        <w:tblLayout w:type="fixed"/>
        <w:tblCellMar>
          <w:top w:w="28" w:type="dxa"/>
          <w:bottom w:w="28" w:type="dxa"/>
        </w:tblCellMar>
        <w:tblLook w:val="04A0" w:firstRow="1" w:lastRow="0" w:firstColumn="1" w:lastColumn="0" w:noHBand="0" w:noVBand="1"/>
      </w:tblPr>
      <w:tblGrid>
        <w:gridCol w:w="2235"/>
        <w:gridCol w:w="6621"/>
      </w:tblGrid>
      <w:tr w:rsidR="00A4575A" w:rsidTr="00A4575A">
        <w:tc>
          <w:tcPr>
            <w:tcW w:w="2235" w:type="dxa"/>
            <w:tcBorders>
              <w:top w:val="nil"/>
              <w:left w:val="nil"/>
              <w:bottom w:val="nil"/>
              <w:right w:val="nil"/>
            </w:tcBorders>
            <w:vAlign w:val="bottom"/>
          </w:tcPr>
          <w:p w:rsidR="00A4575A" w:rsidRDefault="00A4575A" w:rsidP="00A4575A">
            <w:pPr>
              <w:spacing w:after="60"/>
              <w:rPr>
                <w:rFonts w:ascii="Arial" w:hAnsi="Arial"/>
                <w:sz w:val="22"/>
              </w:rPr>
            </w:pPr>
            <w:r>
              <w:rPr>
                <w:rFonts w:ascii="Arial" w:hAnsi="Arial" w:cs="Arial"/>
                <w:sz w:val="22"/>
              </w:rPr>
              <w:t>Nom :</w:t>
            </w:r>
          </w:p>
        </w:tc>
        <w:tc>
          <w:tcPr>
            <w:tcW w:w="6621" w:type="dxa"/>
            <w:tcBorders>
              <w:top w:val="nil"/>
              <w:left w:val="nil"/>
              <w:right w:val="nil"/>
            </w:tcBorders>
          </w:tcPr>
          <w:p w:rsidR="00A4575A" w:rsidRDefault="00A4575A" w:rsidP="00A4575A">
            <w:pPr>
              <w:spacing w:after="60"/>
              <w:rPr>
                <w:rFonts w:ascii="Arial" w:hAnsi="Arial"/>
                <w:sz w:val="22"/>
              </w:rPr>
            </w:pPr>
          </w:p>
        </w:tc>
      </w:tr>
      <w:tr w:rsidR="00A4575A" w:rsidTr="00A4575A">
        <w:tc>
          <w:tcPr>
            <w:tcW w:w="2235" w:type="dxa"/>
            <w:tcBorders>
              <w:top w:val="nil"/>
              <w:left w:val="nil"/>
              <w:bottom w:val="nil"/>
              <w:right w:val="nil"/>
            </w:tcBorders>
            <w:vAlign w:val="bottom"/>
          </w:tcPr>
          <w:p w:rsidR="00A4575A" w:rsidRPr="009C28D5" w:rsidRDefault="00A4575A" w:rsidP="00C83ABD">
            <w:pPr>
              <w:spacing w:before="60" w:after="60"/>
              <w:rPr>
                <w:rFonts w:ascii="Arial" w:hAnsi="Arial" w:cs="Arial"/>
                <w:sz w:val="22"/>
              </w:rPr>
            </w:pPr>
            <w:r>
              <w:rPr>
                <w:rFonts w:ascii="Arial" w:hAnsi="Arial" w:cs="Arial"/>
                <w:sz w:val="22"/>
              </w:rPr>
              <w:t>Cellulaire :</w:t>
            </w:r>
          </w:p>
        </w:tc>
        <w:tc>
          <w:tcPr>
            <w:tcW w:w="6621" w:type="dxa"/>
            <w:tcBorders>
              <w:left w:val="nil"/>
              <w:right w:val="nil"/>
            </w:tcBorders>
          </w:tcPr>
          <w:p w:rsidR="00A4575A" w:rsidRDefault="00A4575A" w:rsidP="00C83ABD">
            <w:pPr>
              <w:spacing w:before="60" w:after="60"/>
              <w:rPr>
                <w:rFonts w:ascii="Arial" w:hAnsi="Arial"/>
                <w:sz w:val="22"/>
              </w:rPr>
            </w:pPr>
          </w:p>
        </w:tc>
      </w:tr>
      <w:tr w:rsidR="00A4575A" w:rsidTr="00A4575A">
        <w:tc>
          <w:tcPr>
            <w:tcW w:w="2235" w:type="dxa"/>
            <w:tcBorders>
              <w:top w:val="nil"/>
              <w:left w:val="nil"/>
              <w:bottom w:val="nil"/>
              <w:right w:val="nil"/>
            </w:tcBorders>
            <w:vAlign w:val="bottom"/>
          </w:tcPr>
          <w:p w:rsidR="00A4575A" w:rsidRDefault="00A4575A" w:rsidP="00A4575A">
            <w:pPr>
              <w:spacing w:before="60"/>
              <w:rPr>
                <w:rFonts w:ascii="Arial" w:hAnsi="Arial" w:cs="Arial"/>
                <w:sz w:val="22"/>
              </w:rPr>
            </w:pPr>
            <w:r>
              <w:rPr>
                <w:rFonts w:ascii="Arial" w:hAnsi="Arial" w:cs="Arial"/>
                <w:sz w:val="22"/>
              </w:rPr>
              <w:t>Pagette :</w:t>
            </w:r>
          </w:p>
        </w:tc>
        <w:tc>
          <w:tcPr>
            <w:tcW w:w="6621" w:type="dxa"/>
            <w:tcBorders>
              <w:left w:val="nil"/>
              <w:right w:val="nil"/>
            </w:tcBorders>
          </w:tcPr>
          <w:p w:rsidR="00A4575A" w:rsidRDefault="00A4575A" w:rsidP="00A4575A">
            <w:pPr>
              <w:spacing w:before="60"/>
              <w:rPr>
                <w:rFonts w:ascii="Arial" w:hAnsi="Arial"/>
                <w:sz w:val="22"/>
              </w:rPr>
            </w:pPr>
          </w:p>
        </w:tc>
      </w:tr>
    </w:tbl>
    <w:p w:rsidR="00A4575A" w:rsidRPr="007F5797" w:rsidRDefault="00A4575A" w:rsidP="00A4575A">
      <w:pPr>
        <w:jc w:val="center"/>
        <w:rPr>
          <w:rFonts w:ascii="Arial" w:hAnsi="Arial" w:cs="Arial"/>
          <w:bCs/>
          <w:sz w:val="18"/>
          <w:szCs w:val="18"/>
        </w:rPr>
      </w:pPr>
    </w:p>
    <w:p w:rsidR="00A4575A" w:rsidRPr="007F5797" w:rsidRDefault="00A4575A" w:rsidP="00A4575A">
      <w:pPr>
        <w:jc w:val="center"/>
        <w:rPr>
          <w:rFonts w:ascii="Arial" w:hAnsi="Arial" w:cs="Arial"/>
          <w:bCs/>
          <w:sz w:val="18"/>
          <w:szCs w:val="18"/>
        </w:rPr>
      </w:pPr>
    </w:p>
    <w:p w:rsidR="00712A81" w:rsidRDefault="004B4007" w:rsidP="00A4575A">
      <w:pPr>
        <w:jc w:val="center"/>
        <w:rPr>
          <w:rFonts w:ascii="Arial" w:hAnsi="Arial" w:cs="Arial"/>
          <w:b/>
          <w:bCs/>
          <w:sz w:val="22"/>
        </w:rPr>
      </w:pPr>
      <w:r>
        <w:rPr>
          <w:rFonts w:ascii="Arial" w:hAnsi="Arial" w:cs="Arial"/>
          <w:b/>
          <w:bCs/>
          <w:sz w:val="22"/>
        </w:rPr>
        <w:t xml:space="preserve">NON-DISPONIBILITÉS DU RÉSIDENT : </w:t>
      </w:r>
    </w:p>
    <w:p w:rsidR="004E063F" w:rsidRPr="00A4575A" w:rsidRDefault="004E063F" w:rsidP="00A4575A">
      <w:pPr>
        <w:rPr>
          <w:rFonts w:ascii="Arial" w:hAnsi="Arial" w:cs="Arial"/>
          <w:bCs/>
          <w:sz w:val="18"/>
        </w:rPr>
      </w:pPr>
    </w:p>
    <w:tbl>
      <w:tblPr>
        <w:tblStyle w:val="Grilledutableau"/>
        <w:tblW w:w="0" w:type="auto"/>
        <w:tblLook w:val="04A0" w:firstRow="1" w:lastRow="0" w:firstColumn="1" w:lastColumn="0" w:noHBand="0" w:noVBand="1"/>
      </w:tblPr>
      <w:tblGrid>
        <w:gridCol w:w="8780"/>
      </w:tblGrid>
      <w:tr w:rsidR="00A4575A" w:rsidTr="00A4575A">
        <w:tc>
          <w:tcPr>
            <w:tcW w:w="8780" w:type="dxa"/>
            <w:tcBorders>
              <w:top w:val="nil"/>
              <w:left w:val="nil"/>
              <w:right w:val="nil"/>
            </w:tcBorders>
          </w:tcPr>
          <w:p w:rsidR="00A4575A" w:rsidRDefault="00A4575A" w:rsidP="00A4575A">
            <w:pPr>
              <w:rPr>
                <w:rFonts w:ascii="Arial" w:hAnsi="Arial" w:cs="Arial"/>
                <w:bCs/>
                <w:sz w:val="22"/>
              </w:rPr>
            </w:pPr>
          </w:p>
        </w:tc>
      </w:tr>
    </w:tbl>
    <w:p w:rsidR="00A4575A" w:rsidRPr="007F5797" w:rsidRDefault="00A4575A" w:rsidP="007F5797">
      <w:pPr>
        <w:rPr>
          <w:rFonts w:ascii="Arial" w:hAnsi="Arial" w:cs="Arial"/>
          <w:bCs/>
          <w:sz w:val="18"/>
          <w:szCs w:val="18"/>
        </w:rPr>
      </w:pPr>
    </w:p>
    <w:sectPr w:rsidR="00A4575A" w:rsidRPr="007F5797" w:rsidSect="00D21B01">
      <w:headerReference w:type="default" r:id="rId8"/>
      <w:footerReference w:type="default" r:id="rId9"/>
      <w:pgSz w:w="12240" w:h="15840" w:code="119"/>
      <w:pgMar w:top="1276" w:right="1559" w:bottom="851" w:left="1559"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CDD" w:rsidRDefault="002E0CDD">
      <w:r>
        <w:separator/>
      </w:r>
    </w:p>
  </w:endnote>
  <w:endnote w:type="continuationSeparator" w:id="0">
    <w:p w:rsidR="002E0CDD" w:rsidRDefault="002E0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75A" w:rsidRDefault="004B4007">
    <w:pPr>
      <w:pStyle w:val="Pieddepage"/>
      <w:rPr>
        <w:rFonts w:ascii="Arial" w:hAnsi="Arial" w:cs="Arial"/>
        <w:sz w:val="20"/>
        <w:szCs w:val="20"/>
      </w:rPr>
    </w:pPr>
    <w:r w:rsidRPr="004B4007">
      <w:rPr>
        <w:rFonts w:ascii="Arial" w:hAnsi="Arial" w:cs="Arial"/>
        <w:sz w:val="20"/>
        <w:szCs w:val="20"/>
      </w:rPr>
      <w:t>Ce document doit être remis à la pa</w:t>
    </w:r>
    <w:r w:rsidR="00A4575A">
      <w:rPr>
        <w:rFonts w:ascii="Arial" w:hAnsi="Arial" w:cs="Arial"/>
        <w:sz w:val="20"/>
        <w:szCs w:val="20"/>
      </w:rPr>
      <w:t>tiente entre 35 et 37 semaines.</w:t>
    </w:r>
  </w:p>
  <w:p w:rsidR="00C357EF" w:rsidRPr="00627AAB" w:rsidRDefault="004B4007" w:rsidP="00C357EF">
    <w:pPr>
      <w:pStyle w:val="Pieddepage"/>
      <w:rPr>
        <w:rFonts w:ascii="Arial" w:hAnsi="Arial" w:cs="Arial"/>
        <w:sz w:val="14"/>
        <w:szCs w:val="14"/>
      </w:rPr>
    </w:pPr>
    <w:r w:rsidRPr="004B4007">
      <w:rPr>
        <w:rFonts w:ascii="Arial" w:hAnsi="Arial" w:cs="Arial"/>
        <w:sz w:val="20"/>
        <w:szCs w:val="20"/>
      </w:rPr>
      <w:t>Elle doit le présenter à son admiss</w:t>
    </w:r>
    <w:r w:rsidR="00A4575A">
      <w:rPr>
        <w:rFonts w:ascii="Arial" w:hAnsi="Arial" w:cs="Arial"/>
        <w:sz w:val="20"/>
        <w:szCs w:val="20"/>
      </w:rPr>
      <w:t>ion à la salle d’accouchement.</w:t>
    </w:r>
    <w:r w:rsidR="00A4575A">
      <w:rPr>
        <w:rFonts w:ascii="Arial" w:hAnsi="Arial" w:cs="Arial"/>
        <w:sz w:val="20"/>
        <w:szCs w:val="20"/>
      </w:rPr>
      <w:tab/>
    </w:r>
    <w:r w:rsidR="00A4575A">
      <w:rPr>
        <w:rFonts w:ascii="Arial" w:hAnsi="Arial" w:cs="Arial"/>
        <w:sz w:val="14"/>
        <w:szCs w:val="14"/>
      </w:rPr>
      <w:t>Mis à jour le 22 janvier 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CDD" w:rsidRDefault="002E0CDD">
      <w:r>
        <w:separator/>
      </w:r>
    </w:p>
  </w:footnote>
  <w:footnote w:type="continuationSeparator" w:id="0">
    <w:p w:rsidR="002E0CDD" w:rsidRDefault="002E0C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B01" w:rsidRDefault="00D21B01">
    <w:pPr>
      <w:pStyle w:val="En-tte"/>
    </w:pPr>
    <w:r w:rsidRPr="009C28D5">
      <w:rPr>
        <w:noProof/>
        <w:sz w:val="22"/>
      </w:rPr>
      <w:drawing>
        <wp:anchor distT="0" distB="0" distL="114300" distR="114300" simplePos="0" relativeHeight="251659264" behindDoc="0" locked="0" layoutInCell="1" allowOverlap="1" wp14:anchorId="555B5D0D" wp14:editId="2D0DAC1E">
          <wp:simplePos x="0" y="0"/>
          <wp:positionH relativeFrom="column">
            <wp:posOffset>-552450</wp:posOffset>
          </wp:positionH>
          <wp:positionV relativeFrom="paragraph">
            <wp:posOffset>114300</wp:posOffset>
          </wp:positionV>
          <wp:extent cx="3086100" cy="901700"/>
          <wp:effectExtent l="0" t="0" r="0" b="0"/>
          <wp:wrapSquare wrapText="bothSides"/>
          <wp:docPr id="6" name="Image 6" descr="LogoCSSSJM-Moy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CSSSJM-Moy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0DD047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EE75328"/>
    <w:multiLevelType w:val="hybridMultilevel"/>
    <w:tmpl w:val="7C9E2ECA"/>
    <w:lvl w:ilvl="0" w:tplc="14DA3228">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6AFD4283"/>
    <w:multiLevelType w:val="hybridMultilevel"/>
    <w:tmpl w:val="10C831C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AA"/>
    <w:rsid w:val="00045299"/>
    <w:rsid w:val="00144FCB"/>
    <w:rsid w:val="002E0CDD"/>
    <w:rsid w:val="004B4007"/>
    <w:rsid w:val="004E063F"/>
    <w:rsid w:val="004F3E34"/>
    <w:rsid w:val="00565906"/>
    <w:rsid w:val="005E2701"/>
    <w:rsid w:val="00627AAB"/>
    <w:rsid w:val="00712A81"/>
    <w:rsid w:val="007F5797"/>
    <w:rsid w:val="00877ACE"/>
    <w:rsid w:val="00A4575A"/>
    <w:rsid w:val="00AA52CD"/>
    <w:rsid w:val="00B10597"/>
    <w:rsid w:val="00C357EF"/>
    <w:rsid w:val="00D21B01"/>
    <w:rsid w:val="00DB54B8"/>
    <w:rsid w:val="00E4287A"/>
    <w:rsid w:val="00F2464D"/>
    <w:rsid w:val="00FA6CAA"/>
  </w:rsids>
  <m:mathPr>
    <m:mathFont m:val="Cambria Math"/>
    <m:brkBin m:val="before"/>
    <m:brkBinSub m:val="--"/>
    <m:smallFrac m:val="0"/>
    <m:dispDef m:val="0"/>
    <m:lMargin m:val="0"/>
    <m:rMargin m:val="0"/>
    <m:defJc m:val="centerGroup"/>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847ED312-4B6F-48D3-AD85-9CC93C51F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FA6CAA"/>
    <w:pPr>
      <w:tabs>
        <w:tab w:val="center" w:pos="4703"/>
        <w:tab w:val="right" w:pos="9406"/>
      </w:tabs>
    </w:pPr>
    <w:rPr>
      <w:szCs w:val="20"/>
      <w:lang w:val="fr-FR" w:eastAsia="en-US"/>
    </w:rPr>
  </w:style>
  <w:style w:type="paragraph" w:styleId="Pieddepage">
    <w:name w:val="footer"/>
    <w:basedOn w:val="Normal"/>
    <w:link w:val="PieddepageCar"/>
    <w:rsid w:val="00E6354F"/>
    <w:pPr>
      <w:tabs>
        <w:tab w:val="center" w:pos="4536"/>
        <w:tab w:val="right" w:pos="9072"/>
      </w:tabs>
    </w:pPr>
  </w:style>
  <w:style w:type="character" w:customStyle="1" w:styleId="PieddepageCar">
    <w:name w:val="Pied de page Car"/>
    <w:link w:val="Pieddepage"/>
    <w:rsid w:val="00E6354F"/>
    <w:rPr>
      <w:sz w:val="24"/>
      <w:szCs w:val="24"/>
      <w:lang w:eastAsia="fr-CA"/>
    </w:rPr>
  </w:style>
  <w:style w:type="table" w:styleId="Grilledutableau">
    <w:name w:val="Table Grid"/>
    <w:basedOn w:val="TableauNormal"/>
    <w:rsid w:val="00A45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7A634-EB17-404D-92E2-D34A69574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182</Words>
  <Characters>1006</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CSSS Jeanne Mance</Company>
  <LinksUpToDate>false</LinksUpToDate>
  <CharactersWithSpaces>1186</CharactersWithSpaces>
  <SharedDoc>false</SharedDoc>
  <HLinks>
    <vt:vector size="6" baseType="variant">
      <vt:variant>
        <vt:i4>1507414</vt:i4>
      </vt:variant>
      <vt:variant>
        <vt:i4>-1</vt:i4>
      </vt:variant>
      <vt:variant>
        <vt:i4>1030</vt:i4>
      </vt:variant>
      <vt:variant>
        <vt:i4>1</vt:i4>
      </vt:variant>
      <vt:variant>
        <vt:lpwstr>LogoCSSSJM-Moyen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ditste01</dc:creator>
  <cp:keywords/>
  <dc:description/>
  <cp:lastModifiedBy>Thibaudat Daniella</cp:lastModifiedBy>
  <cp:revision>3</cp:revision>
  <cp:lastPrinted>2012-12-10T20:37:00Z</cp:lastPrinted>
  <dcterms:created xsi:type="dcterms:W3CDTF">2016-05-11T19:03:00Z</dcterms:created>
  <dcterms:modified xsi:type="dcterms:W3CDTF">2016-05-11T19:08:00Z</dcterms:modified>
</cp:coreProperties>
</file>