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D1354" w14:textId="77777777" w:rsidR="001E1A27" w:rsidRPr="00EB4815" w:rsidRDefault="001E1A27" w:rsidP="001E1A27">
      <w:pPr>
        <w:pStyle w:val="Title"/>
        <w:tabs>
          <w:tab w:val="left" w:pos="567"/>
          <w:tab w:val="left" w:pos="1134"/>
          <w:tab w:val="left" w:pos="5812"/>
        </w:tabs>
        <w:spacing w:after="120"/>
        <w:jc w:val="right"/>
        <w:rPr>
          <w:rFonts w:cs="Arial"/>
          <w:color w:val="003399"/>
          <w:sz w:val="36"/>
          <w:szCs w:val="36"/>
        </w:rPr>
      </w:pPr>
      <w:r w:rsidRPr="00EB4815">
        <w:rPr>
          <w:rFonts w:cs="Arial"/>
          <w:color w:val="003399"/>
          <w:sz w:val="36"/>
          <w:szCs w:val="36"/>
        </w:rPr>
        <w:t>Ordre du jour</w:t>
      </w:r>
    </w:p>
    <w:p w14:paraId="40BB5615" w14:textId="77777777" w:rsidR="001E1A27" w:rsidRDefault="001E1A27" w:rsidP="001E1A27">
      <w:pPr>
        <w:pBdr>
          <w:top w:val="thinThickSmallGap" w:sz="18" w:space="4" w:color="auto"/>
        </w:pBdr>
        <w:tabs>
          <w:tab w:val="left" w:pos="567"/>
          <w:tab w:val="left" w:pos="1134"/>
          <w:tab w:val="right" w:pos="9356"/>
        </w:tabs>
        <w:spacing w:after="0" w:line="240" w:lineRule="auto"/>
        <w:jc w:val="right"/>
        <w:rPr>
          <w:rFonts w:ascii="Arial" w:hAnsi="Arial" w:cs="Arial"/>
          <w:b/>
          <w:bCs/>
          <w:smallCaps/>
          <w:sz w:val="28"/>
          <w:szCs w:val="28"/>
        </w:rPr>
      </w:pPr>
      <w:r w:rsidRPr="00B31F5A">
        <w:rPr>
          <w:rFonts w:ascii="Arial" w:hAnsi="Arial" w:cs="Arial"/>
          <w:b/>
          <w:bCs/>
          <w:smallCaps/>
          <w:sz w:val="28"/>
          <w:szCs w:val="28"/>
        </w:rPr>
        <w:t>Comité de Toxicomanie</w:t>
      </w:r>
    </w:p>
    <w:p w14:paraId="73B75B68" w14:textId="0AAEC48B" w:rsidR="00A247AD" w:rsidRPr="00B31F5A" w:rsidRDefault="00A247AD" w:rsidP="001E1A27">
      <w:pPr>
        <w:pBdr>
          <w:top w:val="thinThickSmallGap" w:sz="18" w:space="4" w:color="auto"/>
        </w:pBdr>
        <w:tabs>
          <w:tab w:val="left" w:pos="567"/>
          <w:tab w:val="left" w:pos="1134"/>
          <w:tab w:val="right" w:pos="9356"/>
        </w:tabs>
        <w:spacing w:after="0" w:line="240" w:lineRule="auto"/>
        <w:jc w:val="right"/>
        <w:rPr>
          <w:rFonts w:ascii="Arial" w:hAnsi="Arial" w:cs="Arial"/>
          <w:b/>
          <w:bCs/>
          <w:smallCaps/>
          <w:sz w:val="28"/>
          <w:szCs w:val="28"/>
        </w:rPr>
      </w:pPr>
      <w:r>
        <w:rPr>
          <w:rFonts w:ascii="Arial" w:hAnsi="Arial" w:cs="Arial"/>
          <w:b/>
          <w:bCs/>
          <w:smallCaps/>
          <w:sz w:val="28"/>
          <w:szCs w:val="28"/>
        </w:rPr>
        <w:t>23 Mars 2016 13 :00</w:t>
      </w:r>
    </w:p>
    <w:p w14:paraId="6DE231ED" w14:textId="77777777" w:rsidR="001E1A27" w:rsidRPr="00B31F5A" w:rsidRDefault="001E1A27" w:rsidP="001E1A27">
      <w:pPr>
        <w:tabs>
          <w:tab w:val="left" w:pos="567"/>
          <w:tab w:val="left" w:pos="1134"/>
          <w:tab w:val="right" w:pos="9356"/>
        </w:tabs>
        <w:spacing w:after="0" w:line="240" w:lineRule="auto"/>
        <w:jc w:val="right"/>
        <w:rPr>
          <w:rFonts w:ascii="Arial" w:hAnsi="Arial" w:cs="Arial"/>
          <w:bCs/>
          <w:sz w:val="28"/>
          <w:szCs w:val="28"/>
        </w:rPr>
      </w:pPr>
    </w:p>
    <w:p w14:paraId="19A24A2F" w14:textId="77777777" w:rsidR="001E1A27" w:rsidRPr="00B31F5A" w:rsidRDefault="001E1A27" w:rsidP="001E1A27">
      <w:p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0204B4EF" w14:textId="77777777" w:rsidR="001E1A27" w:rsidRPr="00B31F5A" w:rsidRDefault="001E1A27" w:rsidP="001E1A27">
      <w:p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099DEFB9" w14:textId="77777777" w:rsidR="001E1A27" w:rsidRPr="0085779A" w:rsidRDefault="001E1A27" w:rsidP="001E1A27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426" w:hanging="426"/>
        <w:rPr>
          <w:rFonts w:ascii="Arial" w:hAnsi="Arial" w:cs="Arial"/>
          <w:smallCaps/>
          <w:sz w:val="28"/>
          <w:szCs w:val="28"/>
        </w:rPr>
      </w:pPr>
      <w:r w:rsidRPr="0085779A">
        <w:rPr>
          <w:rFonts w:ascii="Arial" w:hAnsi="Arial" w:cs="Arial"/>
          <w:smallCaps/>
          <w:sz w:val="28"/>
          <w:szCs w:val="28"/>
        </w:rPr>
        <w:t>Adoption de l’ordre du jour</w:t>
      </w:r>
    </w:p>
    <w:p w14:paraId="0B0236D9" w14:textId="77777777" w:rsidR="001E1A27" w:rsidRPr="0085779A" w:rsidRDefault="001E1A27" w:rsidP="001E1A27">
      <w:pPr>
        <w:pStyle w:val="ListParagraph"/>
        <w:spacing w:after="0" w:line="240" w:lineRule="auto"/>
        <w:ind w:left="0"/>
        <w:rPr>
          <w:rFonts w:ascii="Arial" w:hAnsi="Arial" w:cs="Arial"/>
          <w:sz w:val="28"/>
          <w:szCs w:val="28"/>
        </w:rPr>
      </w:pPr>
    </w:p>
    <w:p w14:paraId="6EFED47F" w14:textId="77777777" w:rsidR="001E1A27" w:rsidRDefault="0085779A" w:rsidP="0085779A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567" w:hanging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Retour sur les documents : </w:t>
      </w:r>
      <w:bookmarkStart w:id="0" w:name="_GoBack"/>
      <w:bookmarkEnd w:id="0"/>
    </w:p>
    <w:p w14:paraId="412B0D7E" w14:textId="77777777" w:rsidR="0085779A" w:rsidRDefault="0085779A" w:rsidP="0085779A">
      <w:pPr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Martin Potter : </w:t>
      </w:r>
      <w:proofErr w:type="spellStart"/>
      <w:r>
        <w:rPr>
          <w:rFonts w:ascii="Arial" w:hAnsi="Arial" w:cs="Arial"/>
          <w:sz w:val="28"/>
          <w:szCs w:val="28"/>
        </w:rPr>
        <w:t>Benzo</w:t>
      </w:r>
      <w:proofErr w:type="spellEnd"/>
      <w:r>
        <w:rPr>
          <w:rFonts w:ascii="Arial" w:hAnsi="Arial" w:cs="Arial"/>
          <w:sz w:val="28"/>
          <w:szCs w:val="28"/>
        </w:rPr>
        <w:t>, THC et TLU</w:t>
      </w:r>
    </w:p>
    <w:p w14:paraId="2BB16960" w14:textId="77777777" w:rsidR="0085779A" w:rsidRDefault="0085779A" w:rsidP="0085779A">
      <w:pPr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Marie-</w:t>
      </w:r>
      <w:proofErr w:type="spellStart"/>
      <w:r>
        <w:rPr>
          <w:rFonts w:ascii="Arial" w:hAnsi="Arial" w:cs="Arial"/>
          <w:sz w:val="28"/>
          <w:szCs w:val="28"/>
        </w:rPr>
        <w:t>Eve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Goyer</w:t>
      </w:r>
      <w:proofErr w:type="spellEnd"/>
      <w:r>
        <w:rPr>
          <w:rFonts w:ascii="Arial" w:hAnsi="Arial" w:cs="Arial"/>
          <w:sz w:val="28"/>
          <w:szCs w:val="28"/>
        </w:rPr>
        <w:t> : Opiacés</w:t>
      </w:r>
    </w:p>
    <w:p w14:paraId="5024501B" w14:textId="083F8A27" w:rsidR="0085779A" w:rsidRDefault="0085779A" w:rsidP="0085779A">
      <w:pPr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Marie </w:t>
      </w:r>
      <w:proofErr w:type="spellStart"/>
      <w:r>
        <w:rPr>
          <w:rFonts w:ascii="Arial" w:hAnsi="Arial" w:cs="Arial"/>
          <w:sz w:val="28"/>
          <w:szCs w:val="28"/>
        </w:rPr>
        <w:t>Joyal</w:t>
      </w:r>
      <w:proofErr w:type="spellEnd"/>
      <w:r>
        <w:rPr>
          <w:rFonts w:ascii="Arial" w:hAnsi="Arial" w:cs="Arial"/>
          <w:sz w:val="28"/>
          <w:szCs w:val="28"/>
        </w:rPr>
        <w:t xml:space="preserve"> : </w:t>
      </w:r>
      <w:r w:rsidR="00A247AD">
        <w:rPr>
          <w:rFonts w:ascii="Arial" w:hAnsi="Arial" w:cs="Arial"/>
          <w:sz w:val="28"/>
          <w:szCs w:val="28"/>
        </w:rPr>
        <w:t>Psychostimulants prescrits</w:t>
      </w:r>
    </w:p>
    <w:p w14:paraId="32FBFDAC" w14:textId="1B8939F3" w:rsidR="00A247AD" w:rsidRDefault="00A247AD" w:rsidP="0085779A">
      <w:pPr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Geneviève Coté : Psychostimulants non prescrits et autres drogues de rues</w:t>
      </w:r>
    </w:p>
    <w:p w14:paraId="58F0736E" w14:textId="10684F58" w:rsidR="00A247AD" w:rsidRDefault="00A247AD" w:rsidP="0085779A">
      <w:pPr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Marie-Chantal Pelletier : alcool</w:t>
      </w:r>
    </w:p>
    <w:p w14:paraId="23575056" w14:textId="459EAF49" w:rsidR="00A247AD" w:rsidRDefault="00A247AD" w:rsidP="0085779A">
      <w:pPr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Marc-André Lavallée : Revue des programmes des autres universités</w:t>
      </w:r>
    </w:p>
    <w:p w14:paraId="77E15204" w14:textId="77777777" w:rsidR="00A247AD" w:rsidRDefault="00A247AD" w:rsidP="00A247AD">
      <w:pPr>
        <w:tabs>
          <w:tab w:val="left" w:pos="567"/>
          <w:tab w:val="left" w:pos="1134"/>
        </w:tabs>
        <w:spacing w:after="0" w:line="240" w:lineRule="auto"/>
        <w:ind w:left="2607"/>
        <w:rPr>
          <w:rFonts w:ascii="Arial" w:hAnsi="Arial" w:cs="Arial"/>
          <w:sz w:val="28"/>
          <w:szCs w:val="28"/>
        </w:rPr>
      </w:pPr>
    </w:p>
    <w:p w14:paraId="5A47D2A1" w14:textId="378FD125" w:rsidR="00A247AD" w:rsidRPr="0085779A" w:rsidRDefault="00A247AD" w:rsidP="00A247AD">
      <w:pPr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Discussion sur les objectifs d’apprentissages désirés</w:t>
      </w:r>
    </w:p>
    <w:p w14:paraId="1C21F98C" w14:textId="77777777" w:rsidR="001E1A27" w:rsidRPr="0085779A" w:rsidRDefault="001E1A27" w:rsidP="001E1A27">
      <w:p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5E6F2C40" w14:textId="77777777" w:rsidR="001E1A27" w:rsidRPr="0085779A" w:rsidRDefault="001E1A27" w:rsidP="001E1A27">
      <w:p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</w:p>
    <w:p w14:paraId="6A017C86" w14:textId="77777777" w:rsidR="001E1A27" w:rsidRPr="0085779A" w:rsidRDefault="001E1A27" w:rsidP="001E1A27">
      <w:p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85779A">
        <w:rPr>
          <w:rFonts w:ascii="Arial" w:hAnsi="Arial" w:cs="Arial"/>
          <w:sz w:val="28"/>
          <w:szCs w:val="28"/>
        </w:rPr>
        <w:t>______________________________</w:t>
      </w:r>
    </w:p>
    <w:p w14:paraId="56130263" w14:textId="77777777" w:rsidR="001E1A27" w:rsidRPr="0085779A" w:rsidRDefault="001E1A27" w:rsidP="001E1A27">
      <w:pPr>
        <w:tabs>
          <w:tab w:val="left" w:pos="567"/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85779A">
        <w:rPr>
          <w:rFonts w:ascii="Arial" w:hAnsi="Arial" w:cs="Arial"/>
          <w:sz w:val="28"/>
          <w:szCs w:val="28"/>
        </w:rPr>
        <w:t>Martin Potter</w:t>
      </w:r>
    </w:p>
    <w:p w14:paraId="324F6469" w14:textId="77777777" w:rsidR="001E1A27" w:rsidRPr="00D20580" w:rsidRDefault="001E1A27" w:rsidP="001E1A27">
      <w:pPr>
        <w:tabs>
          <w:tab w:val="left" w:pos="567"/>
          <w:tab w:val="left" w:pos="1134"/>
        </w:tabs>
        <w:spacing w:before="60" w:after="0" w:line="240" w:lineRule="auto"/>
        <w:rPr>
          <w:rFonts w:ascii="Bookman Old Style" w:hAnsi="Bookman Old Style"/>
          <w:sz w:val="20"/>
        </w:rPr>
      </w:pPr>
    </w:p>
    <w:p w14:paraId="2ACBDED2" w14:textId="77777777" w:rsidR="000335BF" w:rsidRDefault="000335BF"/>
    <w:sectPr w:rsidR="000335BF" w:rsidSect="00BE6DF1">
      <w:headerReference w:type="default" r:id="rId6"/>
      <w:pgSz w:w="12240" w:h="15840"/>
      <w:pgMar w:top="1418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318" w:type="dxa"/>
      <w:tblLook w:val="04A0" w:firstRow="1" w:lastRow="0" w:firstColumn="1" w:lastColumn="0" w:noHBand="0" w:noVBand="1"/>
    </w:tblPr>
    <w:tblGrid>
      <w:gridCol w:w="1986"/>
      <w:gridCol w:w="7938"/>
    </w:tblGrid>
    <w:tr w:rsidR="00F00BA4" w14:paraId="1DD55F74" w14:textId="77777777" w:rsidTr="00D20580">
      <w:tc>
        <w:tcPr>
          <w:tcW w:w="1986" w:type="dxa"/>
        </w:tcPr>
        <w:p w14:paraId="6A2FED7C" w14:textId="77777777" w:rsidR="00F00BA4" w:rsidRDefault="00A247AD" w:rsidP="00F00BA4">
          <w:pPr>
            <w:pStyle w:val="Header"/>
            <w:tabs>
              <w:tab w:val="clear" w:pos="4320"/>
              <w:tab w:val="left" w:pos="2127"/>
            </w:tabs>
            <w:spacing w:after="0" w:line="240" w:lineRule="auto"/>
          </w:pPr>
          <w:r w:rsidRPr="009A0884">
            <w:rPr>
              <w:sz w:val="20"/>
            </w:rPr>
            <w:object w:dxaOrig="4034" w:dyaOrig="2130" w14:anchorId="143FCC0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7pt;height:41pt" o:ole="">
                <v:imagedata r:id="rId1" o:title="" croptop="12788f" cropbottom="4795f"/>
              </v:shape>
              <o:OLEObject Type="Embed" ProgID="MSPhotoEd.3" ShapeID="_x0000_i1025" DrawAspect="Content" ObjectID="_1393489108" r:id="rId2"/>
            </w:object>
          </w:r>
        </w:p>
      </w:tc>
      <w:tc>
        <w:tcPr>
          <w:tcW w:w="7938" w:type="dxa"/>
          <w:vAlign w:val="bottom"/>
        </w:tcPr>
        <w:p w14:paraId="4BB6AE06" w14:textId="77777777" w:rsidR="00F00BA4" w:rsidRPr="00D20580" w:rsidRDefault="00A247AD" w:rsidP="00BE6DF1">
          <w:pPr>
            <w:pStyle w:val="Header"/>
            <w:tabs>
              <w:tab w:val="clear" w:pos="4320"/>
              <w:tab w:val="clear" w:pos="8640"/>
              <w:tab w:val="left" w:pos="0"/>
            </w:tabs>
            <w:spacing w:after="0" w:line="240" w:lineRule="auto"/>
            <w:rPr>
              <w:rFonts w:ascii="Arial" w:hAnsi="Arial" w:cs="Arial"/>
              <w:sz w:val="20"/>
              <w:szCs w:val="23"/>
            </w:rPr>
          </w:pPr>
          <w:r w:rsidRPr="00D20580">
            <w:rPr>
              <w:rFonts w:ascii="Arial" w:hAnsi="Arial" w:cs="Arial"/>
              <w:sz w:val="20"/>
              <w:szCs w:val="23"/>
            </w:rPr>
            <w:t>Département de médecine de famille et de médecine d’urgence</w:t>
          </w:r>
        </w:p>
        <w:p w14:paraId="3A3EFF4F" w14:textId="77777777" w:rsidR="00F00BA4" w:rsidRPr="00D20580" w:rsidRDefault="00A247AD" w:rsidP="00BE6DF1">
          <w:pPr>
            <w:pStyle w:val="Header"/>
            <w:tabs>
              <w:tab w:val="clear" w:pos="4320"/>
              <w:tab w:val="clear" w:pos="8640"/>
              <w:tab w:val="left" w:pos="0"/>
            </w:tabs>
            <w:spacing w:after="60" w:line="240" w:lineRule="auto"/>
            <w:rPr>
              <w:b/>
              <w:color w:val="003399"/>
              <w:sz w:val="21"/>
              <w:szCs w:val="21"/>
            </w:rPr>
          </w:pPr>
          <w:r w:rsidRPr="00D20580">
            <w:rPr>
              <w:rFonts w:ascii="Arial" w:hAnsi="Arial" w:cs="Arial"/>
              <w:b/>
              <w:color w:val="003399"/>
              <w:sz w:val="21"/>
              <w:szCs w:val="21"/>
            </w:rPr>
            <w:t>Programme de résidence en médecine de famille</w:t>
          </w:r>
        </w:p>
      </w:tc>
    </w:tr>
  </w:tbl>
  <w:p w14:paraId="1DBBB23F" w14:textId="77777777" w:rsidR="00F00BA4" w:rsidRPr="008D2D94" w:rsidRDefault="00A247AD" w:rsidP="00BE6DF1">
    <w:pPr>
      <w:pStyle w:val="Header"/>
      <w:tabs>
        <w:tab w:val="clear" w:pos="4320"/>
        <w:tab w:val="left" w:pos="2127"/>
      </w:tabs>
      <w:spacing w:after="0" w:line="240" w:lineRule="auto"/>
      <w:rPr>
        <w:rFonts w:ascii="Bookman Old Style" w:hAnsi="Bookman Old Style" w:cs="Arial"/>
        <w:sz w:val="18"/>
        <w:szCs w:val="23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11C40"/>
    <w:multiLevelType w:val="multilevel"/>
    <w:tmpl w:val="05886D0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bullet"/>
      <w:lvlText w:val="▪"/>
      <w:lvlJc w:val="left"/>
      <w:pPr>
        <w:ind w:left="2607" w:hanging="375"/>
      </w:pPr>
      <w:rPr>
        <w:rFonts w:ascii="Bookman Old Style" w:hAnsi="Bookman Old Style" w:hint="default"/>
        <w:sz w:val="28"/>
      </w:rPr>
    </w:lvl>
    <w:lvl w:ilvl="2">
      <w:start w:val="1"/>
      <w:numFmt w:val="decimal"/>
      <w:lvlText w:val="%1.%2.%3"/>
      <w:lvlJc w:val="left"/>
      <w:pPr>
        <w:ind w:left="5184" w:hanging="720"/>
      </w:pPr>
      <w:rPr>
        <w:rFonts w:ascii="Bookman Old Style" w:hAnsi="Bookman Old Style" w:hint="default"/>
      </w:rPr>
    </w:lvl>
    <w:lvl w:ilvl="3">
      <w:start w:val="1"/>
      <w:numFmt w:val="decimal"/>
      <w:lvlText w:val="%1.%2.%3.%4"/>
      <w:lvlJc w:val="left"/>
      <w:pPr>
        <w:ind w:left="7416" w:hanging="720"/>
      </w:pPr>
      <w:rPr>
        <w:rFonts w:ascii="Bookman Old Style" w:hAnsi="Bookman Old Style" w:hint="default"/>
      </w:rPr>
    </w:lvl>
    <w:lvl w:ilvl="4">
      <w:start w:val="1"/>
      <w:numFmt w:val="decimal"/>
      <w:lvlText w:val="%1.%2.%3.%4.%5"/>
      <w:lvlJc w:val="left"/>
      <w:pPr>
        <w:ind w:left="10008" w:hanging="1080"/>
      </w:pPr>
      <w:rPr>
        <w:rFonts w:ascii="Bookman Old Style" w:hAnsi="Bookman Old Style" w:hint="default"/>
      </w:rPr>
    </w:lvl>
    <w:lvl w:ilvl="5">
      <w:start w:val="1"/>
      <w:numFmt w:val="decimal"/>
      <w:lvlText w:val="%1.%2.%3.%4.%5.%6"/>
      <w:lvlJc w:val="left"/>
      <w:pPr>
        <w:ind w:left="12240" w:hanging="1080"/>
      </w:pPr>
      <w:rPr>
        <w:rFonts w:ascii="Bookman Old Style" w:hAnsi="Bookman Old Style" w:hint="default"/>
      </w:rPr>
    </w:lvl>
    <w:lvl w:ilvl="6">
      <w:start w:val="1"/>
      <w:numFmt w:val="decimal"/>
      <w:lvlText w:val="%1.%2.%3.%4.%5.%6.%7"/>
      <w:lvlJc w:val="left"/>
      <w:pPr>
        <w:ind w:left="14832" w:hanging="1440"/>
      </w:pPr>
      <w:rPr>
        <w:rFonts w:ascii="Bookman Old Style" w:hAnsi="Bookman Old Style" w:hint="default"/>
      </w:rPr>
    </w:lvl>
    <w:lvl w:ilvl="7">
      <w:start w:val="1"/>
      <w:numFmt w:val="decimal"/>
      <w:lvlText w:val="%1.%2.%3.%4.%5.%6.%7.%8"/>
      <w:lvlJc w:val="left"/>
      <w:pPr>
        <w:ind w:left="17064" w:hanging="1440"/>
      </w:pPr>
      <w:rPr>
        <w:rFonts w:ascii="Bookman Old Style" w:hAnsi="Bookman Old Style" w:hint="default"/>
      </w:rPr>
    </w:lvl>
    <w:lvl w:ilvl="8">
      <w:start w:val="1"/>
      <w:numFmt w:val="decimal"/>
      <w:lvlText w:val="%1.%2.%3.%4.%5.%6.%7.%8.%9"/>
      <w:lvlJc w:val="left"/>
      <w:pPr>
        <w:ind w:left="19656" w:hanging="1800"/>
      </w:pPr>
      <w:rPr>
        <w:rFonts w:ascii="Bookman Old Style" w:hAnsi="Bookman Old Style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A27"/>
    <w:rsid w:val="000335BF"/>
    <w:rsid w:val="00043B8F"/>
    <w:rsid w:val="001E1A27"/>
    <w:rsid w:val="0085779A"/>
    <w:rsid w:val="00A247AD"/>
    <w:rsid w:val="00ED560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2369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A27"/>
    <w:pPr>
      <w:spacing w:after="200" w:line="276" w:lineRule="auto"/>
    </w:pPr>
    <w:rPr>
      <w:rFonts w:ascii="Calibri" w:eastAsia="Calibri" w:hAnsi="Calibri" w:cs="Times New Roman"/>
      <w:sz w:val="22"/>
      <w:szCs w:val="22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E1A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E1A27"/>
    <w:rPr>
      <w:rFonts w:ascii="Calibri" w:eastAsia="Calibri" w:hAnsi="Calibri" w:cs="Times New Roman"/>
      <w:sz w:val="22"/>
      <w:szCs w:val="22"/>
      <w:lang w:val="fr-CA"/>
    </w:rPr>
  </w:style>
  <w:style w:type="paragraph" w:styleId="Title">
    <w:name w:val="Title"/>
    <w:basedOn w:val="Normal"/>
    <w:link w:val="TitleChar"/>
    <w:qFormat/>
    <w:rsid w:val="001E1A27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fr-FR"/>
    </w:rPr>
  </w:style>
  <w:style w:type="character" w:customStyle="1" w:styleId="TitleChar">
    <w:name w:val="Title Char"/>
    <w:basedOn w:val="DefaultParagraphFont"/>
    <w:link w:val="Title"/>
    <w:rsid w:val="001E1A27"/>
    <w:rPr>
      <w:rFonts w:ascii="Arial" w:eastAsia="Times New Roman" w:hAnsi="Arial" w:cs="Times New Roman"/>
      <w:b/>
      <w:szCs w:val="20"/>
      <w:lang w:val="fr-CA" w:eastAsia="fr-FR"/>
    </w:rPr>
  </w:style>
  <w:style w:type="paragraph" w:styleId="ListParagraph">
    <w:name w:val="List Paragraph"/>
    <w:basedOn w:val="Normal"/>
    <w:uiPriority w:val="34"/>
    <w:qFormat/>
    <w:rsid w:val="001E1A27"/>
    <w:pPr>
      <w:ind w:left="708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A27"/>
    <w:pPr>
      <w:spacing w:after="200" w:line="276" w:lineRule="auto"/>
    </w:pPr>
    <w:rPr>
      <w:rFonts w:ascii="Calibri" w:eastAsia="Calibri" w:hAnsi="Calibri" w:cs="Times New Roman"/>
      <w:sz w:val="22"/>
      <w:szCs w:val="22"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E1A2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E1A27"/>
    <w:rPr>
      <w:rFonts w:ascii="Calibri" w:eastAsia="Calibri" w:hAnsi="Calibri" w:cs="Times New Roman"/>
      <w:sz w:val="22"/>
      <w:szCs w:val="22"/>
      <w:lang w:val="fr-CA"/>
    </w:rPr>
  </w:style>
  <w:style w:type="paragraph" w:styleId="Title">
    <w:name w:val="Title"/>
    <w:basedOn w:val="Normal"/>
    <w:link w:val="TitleChar"/>
    <w:qFormat/>
    <w:rsid w:val="001E1A27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lang w:eastAsia="fr-FR"/>
    </w:rPr>
  </w:style>
  <w:style w:type="character" w:customStyle="1" w:styleId="TitleChar">
    <w:name w:val="Title Char"/>
    <w:basedOn w:val="DefaultParagraphFont"/>
    <w:link w:val="Title"/>
    <w:rsid w:val="001E1A27"/>
    <w:rPr>
      <w:rFonts w:ascii="Arial" w:eastAsia="Times New Roman" w:hAnsi="Arial" w:cs="Times New Roman"/>
      <w:b/>
      <w:szCs w:val="20"/>
      <w:lang w:val="fr-CA" w:eastAsia="fr-FR"/>
    </w:rPr>
  </w:style>
  <w:style w:type="paragraph" w:styleId="ListParagraph">
    <w:name w:val="List Paragraph"/>
    <w:basedOn w:val="Normal"/>
    <w:uiPriority w:val="34"/>
    <w:qFormat/>
    <w:rsid w:val="001E1A2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73</Words>
  <Characters>421</Characters>
  <Application>Microsoft Macintosh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Potter</dc:creator>
  <cp:keywords/>
  <dc:description/>
  <cp:lastModifiedBy>Martin Potter</cp:lastModifiedBy>
  <cp:revision>3</cp:revision>
  <dcterms:created xsi:type="dcterms:W3CDTF">2016-03-16T15:13:00Z</dcterms:created>
  <dcterms:modified xsi:type="dcterms:W3CDTF">2016-03-16T15:32:00Z</dcterms:modified>
</cp:coreProperties>
</file>