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083AF" w14:textId="77777777" w:rsidR="00EC3ADF" w:rsidRPr="00461948" w:rsidRDefault="00EC3ADF" w:rsidP="00EC3ADF">
      <w:pPr>
        <w:jc w:val="center"/>
        <w:rPr>
          <w:rFonts w:ascii="Arial" w:hAnsi="Arial"/>
          <w:b/>
          <w:sz w:val="22"/>
        </w:rPr>
      </w:pPr>
      <w:r w:rsidRPr="00F767F6">
        <w:rPr>
          <w:rFonts w:ascii="Arial" w:hAnsi="Arial"/>
          <w:b/>
          <w:sz w:val="22"/>
        </w:rPr>
        <w:t>FICHE D’OBSERVATION-RÉTROACTION</w:t>
      </w:r>
    </w:p>
    <w:p w14:paraId="3348B1E8" w14:textId="77777777" w:rsidR="00EC3ADF" w:rsidRPr="00F767F6" w:rsidRDefault="00EC3ADF" w:rsidP="00EC3ADF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0C0C0C"/>
        <w:jc w:val="center"/>
        <w:rPr>
          <w:rFonts w:ascii="Arial" w:hAnsi="Arial"/>
          <w:b/>
          <w:color w:val="FFFFFF"/>
          <w:sz w:val="22"/>
        </w:rPr>
      </w:pPr>
      <w:r>
        <w:rPr>
          <w:rFonts w:ascii="Arial" w:hAnsi="Arial"/>
          <w:b/>
          <w:color w:val="FFFFFF"/>
          <w:sz w:val="22"/>
        </w:rPr>
        <w:t>Clinique Toxico-Compétences Spécifiques par Substances</w:t>
      </w:r>
    </w:p>
    <w:p w14:paraId="06DDE940" w14:textId="77777777" w:rsidR="00EC3ADF" w:rsidRPr="00F767F6" w:rsidRDefault="00EC3ADF" w:rsidP="00EC3ADF">
      <w:pPr>
        <w:rPr>
          <w:rFonts w:ascii="Arial" w:hAnsi="Arial"/>
          <w:sz w:val="22"/>
        </w:rPr>
      </w:pPr>
    </w:p>
    <w:p w14:paraId="0A49F92C" w14:textId="77777777" w:rsidR="00EC3ADF" w:rsidRDefault="00EC3ADF" w:rsidP="00EC3ADF">
      <w:pPr>
        <w:tabs>
          <w:tab w:val="left" w:pos="1080"/>
          <w:tab w:val="left" w:pos="5760"/>
          <w:tab w:val="left" w:pos="6480"/>
        </w:tabs>
        <w:rPr>
          <w:rFonts w:ascii="Arial" w:hAnsi="Arial"/>
          <w:sz w:val="22"/>
        </w:rPr>
      </w:pPr>
      <w:r w:rsidRPr="00F767F6">
        <w:rPr>
          <w:rFonts w:ascii="Arial" w:hAnsi="Arial"/>
          <w:sz w:val="22"/>
        </w:rPr>
        <w:t>Résident :</w:t>
      </w:r>
      <w:r w:rsidRPr="00F767F6">
        <w:rPr>
          <w:rFonts w:ascii="Arial" w:hAnsi="Arial"/>
          <w:sz w:val="22"/>
        </w:rPr>
        <w:tab/>
        <w:t>_____________</w:t>
      </w:r>
      <w:r>
        <w:rPr>
          <w:rFonts w:ascii="Arial" w:hAnsi="Arial"/>
          <w:sz w:val="22"/>
        </w:rPr>
        <w:t>_______________________</w:t>
      </w:r>
      <w:r>
        <w:rPr>
          <w:rFonts w:ascii="Arial" w:hAnsi="Arial"/>
          <w:sz w:val="22"/>
        </w:rPr>
        <w:tab/>
        <w:t xml:space="preserve">Date : </w:t>
      </w:r>
      <w:r w:rsidRPr="00F767F6">
        <w:rPr>
          <w:rFonts w:ascii="Arial" w:hAnsi="Arial"/>
          <w:sz w:val="22"/>
        </w:rPr>
        <w:t>________________________</w:t>
      </w:r>
    </w:p>
    <w:p w14:paraId="52E8B3F2" w14:textId="77777777" w:rsidR="00EC3ADF" w:rsidRPr="00F767F6" w:rsidRDefault="00EC3ADF" w:rsidP="00EC3ADF">
      <w:pPr>
        <w:tabs>
          <w:tab w:val="left" w:pos="360"/>
          <w:tab w:val="left" w:pos="1080"/>
          <w:tab w:val="left" w:pos="2040"/>
          <w:tab w:val="left" w:pos="2760"/>
          <w:tab w:val="left" w:pos="3240"/>
          <w:tab w:val="left" w:pos="5520"/>
          <w:tab w:val="left" w:pos="7440"/>
        </w:tabs>
        <w:rPr>
          <w:rFonts w:ascii="Arial" w:hAnsi="Arial"/>
          <w:sz w:val="22"/>
        </w:rPr>
      </w:pPr>
    </w:p>
    <w:tbl>
      <w:tblPr>
        <w:tblW w:w="9558" w:type="dxa"/>
        <w:jc w:val="center"/>
        <w:tblInd w:w="-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71"/>
        <w:gridCol w:w="1276"/>
        <w:gridCol w:w="1411"/>
      </w:tblGrid>
      <w:tr w:rsidR="00EC3ADF" w:rsidRPr="00F767F6" w14:paraId="7C9C6A68" w14:textId="77777777" w:rsidTr="0095603E">
        <w:trPr>
          <w:jc w:val="center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3623" w14:textId="77777777" w:rsidR="00EC3ADF" w:rsidRPr="00461948" w:rsidRDefault="00EC3ADF" w:rsidP="009353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61948">
              <w:rPr>
                <w:rFonts w:ascii="Arial" w:hAnsi="Arial" w:cs="Arial"/>
                <w:b/>
                <w:sz w:val="22"/>
                <w:szCs w:val="22"/>
              </w:rPr>
              <w:tab/>
              <w:t xml:space="preserve">         </w:t>
            </w:r>
            <w:r w:rsidR="0093533D">
              <w:rPr>
                <w:rFonts w:ascii="Arial" w:hAnsi="Arial" w:cs="Arial"/>
                <w:b/>
                <w:sz w:val="22"/>
                <w:szCs w:val="22"/>
              </w:rPr>
              <w:t>Cannabis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5B3C8" w14:textId="77777777" w:rsidR="00EC3ADF" w:rsidRPr="005E5A42" w:rsidRDefault="00EC3ADF" w:rsidP="0095603E">
            <w:pPr>
              <w:rPr>
                <w:rFonts w:ascii="Arial" w:hAnsi="Arial" w:cs="Arial"/>
                <w:b/>
              </w:rPr>
            </w:pPr>
            <w:r w:rsidRPr="005E5A42">
              <w:rPr>
                <w:rFonts w:ascii="Arial" w:hAnsi="Arial" w:cs="Arial"/>
                <w:b/>
              </w:rPr>
              <w:t>Conforme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EDC0B" w14:textId="77777777" w:rsidR="00EC3ADF" w:rsidRPr="005E5A42" w:rsidRDefault="00EC3ADF" w:rsidP="0095603E">
            <w:pPr>
              <w:rPr>
                <w:rFonts w:ascii="Arial" w:hAnsi="Arial" w:cs="Arial"/>
                <w:b/>
              </w:rPr>
            </w:pPr>
            <w:r w:rsidRPr="005E5A42">
              <w:rPr>
                <w:rFonts w:ascii="Arial" w:hAnsi="Arial" w:cs="Arial"/>
                <w:b/>
              </w:rPr>
              <w:t>A Améliorer</w:t>
            </w:r>
          </w:p>
        </w:tc>
      </w:tr>
      <w:tr w:rsidR="00EC3ADF" w:rsidRPr="00F767F6" w14:paraId="3181E04A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17AB24E0" w14:textId="1EC3F849" w:rsidR="00EC3ADF" w:rsidRPr="00461948" w:rsidRDefault="009D3EDD" w:rsidP="009353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Explore le début de consommation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B25A0D" w14:textId="77777777" w:rsidR="00EC3ADF" w:rsidRPr="00461948" w:rsidRDefault="00EC3ADF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243572CD" w14:textId="77777777" w:rsidR="00EC3ADF" w:rsidRPr="00461948" w:rsidRDefault="00EC3ADF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3EDD" w:rsidRPr="00F767F6" w14:paraId="5AFCD801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5E864B1A" w14:textId="760F0F6E" w:rsidR="009D3EDD" w:rsidRPr="00461948" w:rsidRDefault="009D3EDD" w:rsidP="009D3ED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Explore la quantité consommée</w:t>
            </w:r>
            <w:r>
              <w:rPr>
                <w:rFonts w:ascii="Arial" w:hAnsi="Arial" w:cs="Arial"/>
                <w:sz w:val="22"/>
                <w:szCs w:val="22"/>
              </w:rPr>
              <w:t xml:space="preserve"> et la fréquence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FC0494" w14:textId="77777777" w:rsidR="009D3EDD" w:rsidRPr="00461948" w:rsidRDefault="009D3EDD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3F487D54" w14:textId="77777777" w:rsidR="009D3EDD" w:rsidRPr="00461948" w:rsidRDefault="009D3EDD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3EDD" w:rsidRPr="00F767F6" w14:paraId="0DC63A5A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30F78C0F" w14:textId="405004B8" w:rsidR="009D3EDD" w:rsidRPr="00461948" w:rsidRDefault="009D3EDD" w:rsidP="009353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Explore la méthode de consommation (fumer, ingestion)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C4F24B" w14:textId="77777777" w:rsidR="009D3EDD" w:rsidRPr="00461948" w:rsidRDefault="009D3EDD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558FEEBA" w14:textId="77777777" w:rsidR="009D3EDD" w:rsidRPr="00461948" w:rsidRDefault="009D3EDD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75EE" w:rsidRPr="00F767F6" w14:paraId="5D8F164B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08B94DF0" w14:textId="390ED484" w:rsidR="00FB75EE" w:rsidRPr="00461948" w:rsidRDefault="00FB75EE" w:rsidP="00956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Évalue les signes et symptômes de sevrage des substances.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EFAF5A" w14:textId="77777777" w:rsidR="00FB75EE" w:rsidRPr="00461948" w:rsidRDefault="00FB75EE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5126EE41" w14:textId="77777777" w:rsidR="00FB75EE" w:rsidRPr="00461948" w:rsidRDefault="00FB75EE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75EE" w:rsidRPr="00F767F6" w14:paraId="672B3BF1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55571D8D" w14:textId="378D4002" w:rsidR="00FB75EE" w:rsidRPr="00461948" w:rsidRDefault="00FB75EE" w:rsidP="009353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Évalue les signes et symptômes de surdose des substances.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15900E" w14:textId="77777777" w:rsidR="00FB75EE" w:rsidRPr="00461948" w:rsidRDefault="00FB75EE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784416CA" w14:textId="77777777" w:rsidR="00FB75EE" w:rsidRPr="00461948" w:rsidRDefault="00FB75EE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3EDD" w:rsidRPr="00F767F6" w14:paraId="6FCE6239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00A7706F" w14:textId="3ACFEDF7" w:rsidR="009D3EDD" w:rsidRPr="00461948" w:rsidRDefault="009D3EDD" w:rsidP="00956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Connais les ressources où référer les personnes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910AAC" w14:textId="77777777" w:rsidR="009D3EDD" w:rsidRPr="00461948" w:rsidRDefault="009D3EDD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015332BE" w14:textId="77777777" w:rsidR="009D3EDD" w:rsidRPr="00461948" w:rsidRDefault="009D3EDD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3EDD" w:rsidRPr="00F767F6" w14:paraId="292294AA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5B9B19EF" w14:textId="7EA01D6A" w:rsidR="009D3EDD" w:rsidRDefault="009D3EDD" w:rsidP="009D3ED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Peut offrir thérapie de soutien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3EBEC3" w14:textId="77777777" w:rsidR="009D3EDD" w:rsidRPr="00461948" w:rsidRDefault="009D3EDD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4A292FFB" w14:textId="77777777" w:rsidR="009D3EDD" w:rsidRPr="00461948" w:rsidRDefault="009D3EDD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A0C200" w14:textId="77777777" w:rsidR="00EC3ADF" w:rsidRDefault="00EC3ADF" w:rsidP="00EC3ADF">
      <w:pPr>
        <w:tabs>
          <w:tab w:val="left" w:pos="360"/>
          <w:tab w:val="left" w:pos="1080"/>
          <w:tab w:val="left" w:pos="2040"/>
          <w:tab w:val="left" w:pos="2760"/>
          <w:tab w:val="left" w:pos="3240"/>
          <w:tab w:val="left" w:pos="5520"/>
          <w:tab w:val="left" w:pos="7440"/>
        </w:tabs>
        <w:rPr>
          <w:rFonts w:ascii="Arial" w:hAnsi="Arial"/>
          <w:b/>
          <w:sz w:val="22"/>
        </w:rPr>
      </w:pPr>
    </w:p>
    <w:tbl>
      <w:tblPr>
        <w:tblW w:w="9558" w:type="dxa"/>
        <w:jc w:val="center"/>
        <w:tblInd w:w="-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71"/>
        <w:gridCol w:w="1276"/>
        <w:gridCol w:w="1411"/>
      </w:tblGrid>
      <w:tr w:rsidR="008C46EA" w:rsidRPr="005E5A42" w14:paraId="65B14762" w14:textId="77777777" w:rsidTr="0095603E">
        <w:trPr>
          <w:jc w:val="center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CE9D5" w14:textId="0A6D767B" w:rsidR="008C46EA" w:rsidRPr="00461948" w:rsidRDefault="008C46EA" w:rsidP="008C46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61948">
              <w:rPr>
                <w:rFonts w:ascii="Arial" w:hAnsi="Arial" w:cs="Arial"/>
                <w:b/>
                <w:sz w:val="22"/>
                <w:szCs w:val="22"/>
              </w:rPr>
              <w:tab/>
              <w:t xml:space="preserve">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>Benzodiazépines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6041" w14:textId="77777777" w:rsidR="008C46EA" w:rsidRPr="005E5A42" w:rsidRDefault="008C46EA" w:rsidP="0095603E">
            <w:pPr>
              <w:rPr>
                <w:rFonts w:ascii="Arial" w:hAnsi="Arial" w:cs="Arial"/>
                <w:b/>
              </w:rPr>
            </w:pPr>
            <w:r w:rsidRPr="005E5A42">
              <w:rPr>
                <w:rFonts w:ascii="Arial" w:hAnsi="Arial" w:cs="Arial"/>
                <w:b/>
              </w:rPr>
              <w:t>Conforme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06937" w14:textId="77777777" w:rsidR="008C46EA" w:rsidRPr="005E5A42" w:rsidRDefault="008C46EA" w:rsidP="0095603E">
            <w:pPr>
              <w:rPr>
                <w:rFonts w:ascii="Arial" w:hAnsi="Arial" w:cs="Arial"/>
                <w:b/>
              </w:rPr>
            </w:pPr>
            <w:r w:rsidRPr="005E5A42">
              <w:rPr>
                <w:rFonts w:ascii="Arial" w:hAnsi="Arial" w:cs="Arial"/>
                <w:b/>
              </w:rPr>
              <w:t>A Améliorer</w:t>
            </w:r>
          </w:p>
        </w:tc>
      </w:tr>
      <w:tr w:rsidR="008C46EA" w:rsidRPr="00461948" w14:paraId="4F56132C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5D0C63B9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Explore le début de consommation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5AAA57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1445A84B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46EA" w:rsidRPr="00461948" w14:paraId="6BFFC5FC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342A553A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Explore la quantité consommée et la fréquence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146E88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45E136CA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46EA" w:rsidRPr="00461948" w14:paraId="42A8914C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4E5B563F" w14:textId="17A1D3E3" w:rsidR="008C46EA" w:rsidRPr="00461948" w:rsidRDefault="008C46EA" w:rsidP="000F014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Explore la méthode</w:t>
            </w:r>
            <w:r w:rsidR="000F0149">
              <w:rPr>
                <w:rFonts w:ascii="Arial" w:hAnsi="Arial" w:cs="Arial"/>
                <w:sz w:val="22"/>
                <w:szCs w:val="22"/>
              </w:rPr>
              <w:t xml:space="preserve"> de consommation (</w:t>
            </w:r>
            <w:r w:rsidR="000F0149" w:rsidRPr="000F0149">
              <w:rPr>
                <w:rFonts w:ascii="Arial" w:hAnsi="Arial" w:cs="Arial"/>
                <w:i/>
                <w:sz w:val="22"/>
                <w:szCs w:val="22"/>
              </w:rPr>
              <w:t>per os</w:t>
            </w:r>
            <w:r w:rsidR="000F0149">
              <w:rPr>
                <w:rFonts w:ascii="Arial" w:hAnsi="Arial" w:cs="Arial"/>
                <w:sz w:val="22"/>
                <w:szCs w:val="22"/>
              </w:rPr>
              <w:t>, inhalation, IV)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0898EA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61DEFD4E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46EA" w:rsidRPr="00461948" w14:paraId="6EE3A3C6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57DAE308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Évalue les signes et symptômes de sevrage des substances.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447C42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755F94FD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46EA" w:rsidRPr="00461948" w14:paraId="1D799E98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2E0EC90F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Évalue les signes et symptômes de surdose des substances.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440E1C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35DDEA7D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46EA" w:rsidRPr="00461948" w14:paraId="2E05FC1C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5DC5F73F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Connais les ressources où référer les personnes.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AB176A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54ADE3B8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46EA" w:rsidRPr="00461948" w14:paraId="37F0DBDD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36A59816" w14:textId="77777777" w:rsidR="008C46EA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Peut offrir thérapie de soutien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C85CA3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6696881E" w14:textId="77777777" w:rsidR="008C46EA" w:rsidRPr="00461948" w:rsidRDefault="008C46EA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2061" w:rsidRPr="00461948" w14:paraId="3ABD3C59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31D6468C" w14:textId="0E2E93E3" w:rsidR="00522061" w:rsidRDefault="00522061" w:rsidP="005220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Peut offrir une pharmacothérapie de sevrage appropriée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5D366A" w14:textId="77777777" w:rsidR="00522061" w:rsidRPr="00461948" w:rsidRDefault="00522061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06FD33EA" w14:textId="77777777" w:rsidR="00522061" w:rsidRPr="00461948" w:rsidRDefault="00522061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2061" w:rsidRPr="00461948" w14:paraId="7BFCD097" w14:textId="77777777" w:rsidTr="0095603E">
        <w:trPr>
          <w:jc w:val="center"/>
        </w:trPr>
        <w:tc>
          <w:tcPr>
            <w:tcW w:w="6871" w:type="dxa"/>
            <w:shd w:val="clear" w:color="auto" w:fill="auto"/>
            <w:vAlign w:val="center"/>
          </w:tcPr>
          <w:p w14:paraId="50D3E28B" w14:textId="77777777" w:rsidR="00522061" w:rsidRDefault="00522061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BA6DB71" w14:textId="77777777" w:rsidR="00522061" w:rsidRPr="00461948" w:rsidRDefault="00522061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7B3D5BEF" w14:textId="77777777" w:rsidR="00522061" w:rsidRPr="00461948" w:rsidRDefault="00522061" w:rsidP="009560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6A3C97" w14:textId="77777777" w:rsidR="008C46EA" w:rsidRDefault="008C46EA" w:rsidP="00EC3ADF">
      <w:pPr>
        <w:tabs>
          <w:tab w:val="left" w:pos="360"/>
          <w:tab w:val="left" w:pos="1080"/>
          <w:tab w:val="left" w:pos="2040"/>
          <w:tab w:val="left" w:pos="2760"/>
          <w:tab w:val="left" w:pos="3240"/>
          <w:tab w:val="left" w:pos="5520"/>
          <w:tab w:val="left" w:pos="7440"/>
        </w:tabs>
        <w:rPr>
          <w:rFonts w:ascii="Arial" w:hAnsi="Arial"/>
          <w:b/>
          <w:sz w:val="22"/>
        </w:rPr>
      </w:pPr>
      <w:bookmarkStart w:id="0" w:name="_GoBack"/>
      <w:bookmarkEnd w:id="0"/>
    </w:p>
    <w:sectPr w:rsidR="008C46EA" w:rsidSect="00137521">
      <w:headerReference w:type="default" r:id="rId5"/>
      <w:pgSz w:w="12240" w:h="15840" w:code="1"/>
      <w:pgMar w:top="426" w:right="1411" w:bottom="709" w:left="1411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0BAAB3" w14:textId="77777777" w:rsidR="0093533D" w:rsidRPr="006D1A21" w:rsidRDefault="0093533D" w:rsidP="006D1A21">
    <w:pPr>
      <w:pStyle w:val="Header"/>
      <w:jc w:val="right"/>
      <w:rPr>
        <w:rFonts w:ascii="Arial" w:hAnsi="Arial" w:cs="Arial"/>
        <w:b/>
      </w:rPr>
    </w:pPr>
    <w:r w:rsidRPr="006D1A21">
      <w:rPr>
        <w:rFonts w:ascii="Arial" w:hAnsi="Arial" w:cs="Arial"/>
        <w:b/>
      </w:rPr>
      <w:tab/>
    </w:r>
    <w:r w:rsidRPr="006D1A21">
      <w:rPr>
        <w:rFonts w:ascii="Arial" w:hAnsi="Arial" w:cs="Arial"/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ADF"/>
    <w:rsid w:val="000335BF"/>
    <w:rsid w:val="00043B8F"/>
    <w:rsid w:val="000F0149"/>
    <w:rsid w:val="00522061"/>
    <w:rsid w:val="007F1CED"/>
    <w:rsid w:val="008C46EA"/>
    <w:rsid w:val="0093533D"/>
    <w:rsid w:val="009D3EDD"/>
    <w:rsid w:val="00E840BB"/>
    <w:rsid w:val="00EC3ADF"/>
    <w:rsid w:val="00ED5604"/>
    <w:rsid w:val="00FB75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C9624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ADF"/>
    <w:rPr>
      <w:rFonts w:ascii="Times New Roman" w:eastAsia="Times New Roman" w:hAnsi="Times New Roman" w:cs="Times New Roman"/>
      <w:sz w:val="20"/>
      <w:szCs w:val="20"/>
      <w:lang w:val="fr-CA" w:eastAsia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C3AD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C3ADF"/>
    <w:rPr>
      <w:rFonts w:ascii="Times New Roman" w:eastAsia="Times New Roman" w:hAnsi="Times New Roman" w:cs="Times New Roman"/>
      <w:sz w:val="20"/>
      <w:szCs w:val="20"/>
      <w:lang w:val="fr-CA" w:eastAsia="fr-C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ADF"/>
    <w:rPr>
      <w:rFonts w:ascii="Times New Roman" w:eastAsia="Times New Roman" w:hAnsi="Times New Roman" w:cs="Times New Roman"/>
      <w:sz w:val="20"/>
      <w:szCs w:val="20"/>
      <w:lang w:val="fr-CA" w:eastAsia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C3AD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C3ADF"/>
    <w:rPr>
      <w:rFonts w:ascii="Times New Roman" w:eastAsia="Times New Roman" w:hAnsi="Times New Roman" w:cs="Times New Roman"/>
      <w:sz w:val="20"/>
      <w:szCs w:val="20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153</Words>
  <Characters>876</Characters>
  <Application>Microsoft Macintosh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Potter</dc:creator>
  <cp:keywords/>
  <dc:description/>
  <cp:lastModifiedBy>Martin Potter</cp:lastModifiedBy>
  <cp:revision>9</cp:revision>
  <dcterms:created xsi:type="dcterms:W3CDTF">2016-02-26T15:41:00Z</dcterms:created>
  <dcterms:modified xsi:type="dcterms:W3CDTF">2016-02-26T16:15:00Z</dcterms:modified>
</cp:coreProperties>
</file>