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59A0" w:rsidRDefault="00EB59A0" w:rsidP="00BC7CE0">
      <w:pPr>
        <w:tabs>
          <w:tab w:val="left" w:pos="426"/>
        </w:tabs>
        <w:spacing w:after="0" w:line="240" w:lineRule="auto"/>
        <w:ind w:left="426" w:hanging="426"/>
        <w:jc w:val="center"/>
        <w:rPr>
          <w:rFonts w:ascii="Arial" w:hAnsi="Arial"/>
          <w:sz w:val="18"/>
          <w:lang w:val="fr-CA"/>
        </w:rPr>
      </w:pPr>
      <w:bookmarkStart w:id="0" w:name="_GoBack"/>
      <w:bookmarkEnd w:id="0"/>
    </w:p>
    <w:p w:rsidR="00BC7CE0" w:rsidRDefault="00BC7CE0" w:rsidP="00BC7CE0">
      <w:pPr>
        <w:tabs>
          <w:tab w:val="left" w:pos="426"/>
        </w:tabs>
        <w:spacing w:after="0" w:line="240" w:lineRule="auto"/>
        <w:ind w:left="426" w:hanging="426"/>
        <w:jc w:val="center"/>
        <w:rPr>
          <w:rFonts w:ascii="Arial" w:hAnsi="Arial"/>
          <w:sz w:val="18"/>
          <w:lang w:val="fr-CA"/>
        </w:rPr>
      </w:pPr>
    </w:p>
    <w:p w:rsidR="00BC7CE0" w:rsidRDefault="006552E6" w:rsidP="00A827F5">
      <w:pPr>
        <w:spacing w:after="0" w:line="240" w:lineRule="auto"/>
        <w:ind w:left="-284"/>
        <w:jc w:val="both"/>
        <w:rPr>
          <w:noProof/>
          <w:lang w:val="fr-CA" w:eastAsia="fr-CA"/>
        </w:rPr>
      </w:pPr>
      <w:r>
        <w:rPr>
          <w:noProof/>
          <w:lang w:val="en-US" w:eastAsia="en-US"/>
        </w:rPr>
        <w:drawing>
          <wp:inline distT="0" distB="0" distL="0" distR="0">
            <wp:extent cx="2762250" cy="5838825"/>
            <wp:effectExtent l="0" t="0" r="0" b="9525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7" t="11905" r="69946" b="12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CE0" w:rsidRDefault="00BC7CE0" w:rsidP="00BC7CE0">
      <w:pPr>
        <w:spacing w:after="0" w:line="240" w:lineRule="auto"/>
        <w:jc w:val="center"/>
        <w:rPr>
          <w:noProof/>
          <w:lang w:val="fr-CA" w:eastAsia="fr-CA"/>
        </w:rPr>
      </w:pPr>
    </w:p>
    <w:p w:rsidR="007442A5" w:rsidRDefault="00EB59A0" w:rsidP="00BD53FB">
      <w:pPr>
        <w:spacing w:after="0" w:line="240" w:lineRule="auto"/>
        <w:ind w:left="-567"/>
        <w:jc w:val="center"/>
        <w:rPr>
          <w:rFonts w:ascii="Arial" w:hAnsi="Arial"/>
          <w:sz w:val="18"/>
        </w:rPr>
      </w:pPr>
      <w:r>
        <w:rPr>
          <w:rFonts w:ascii="Arial" w:hAnsi="Arial"/>
          <w:sz w:val="18"/>
        </w:rPr>
        <w:br w:type="column"/>
      </w:r>
    </w:p>
    <w:p w:rsidR="007442A5" w:rsidRDefault="007442A5" w:rsidP="00BD53FB">
      <w:pPr>
        <w:spacing w:after="0" w:line="240" w:lineRule="auto"/>
        <w:ind w:left="-567"/>
        <w:jc w:val="center"/>
        <w:rPr>
          <w:rFonts w:ascii="Arial" w:hAnsi="Arial"/>
          <w:sz w:val="18"/>
        </w:rPr>
      </w:pPr>
    </w:p>
    <w:p w:rsidR="00EB59A0" w:rsidRDefault="00EB59A0" w:rsidP="00BD53FB">
      <w:pPr>
        <w:spacing w:after="0" w:line="240" w:lineRule="auto"/>
        <w:ind w:left="-567"/>
        <w:jc w:val="center"/>
        <w:rPr>
          <w:rFonts w:ascii="Arial" w:hAnsi="Arial"/>
          <w:sz w:val="18"/>
          <w:lang w:val="fr-CA"/>
        </w:rPr>
      </w:pPr>
      <w:r w:rsidRPr="00B4369D">
        <w:rPr>
          <w:rFonts w:ascii="Arial" w:hAnsi="Arial"/>
          <w:b/>
          <w:sz w:val="20"/>
          <w:lang w:val="fr-CA"/>
        </w:rPr>
        <w:t>DEMANDE D'ADMISSION</w:t>
      </w:r>
    </w:p>
    <w:p w:rsidR="00EB59A0" w:rsidRDefault="00EB59A0" w:rsidP="001E2FC9">
      <w:pPr>
        <w:tabs>
          <w:tab w:val="left" w:pos="426"/>
        </w:tabs>
        <w:spacing w:after="0" w:line="240" w:lineRule="auto"/>
        <w:ind w:left="142" w:hanging="426"/>
        <w:jc w:val="both"/>
        <w:rPr>
          <w:rFonts w:ascii="Arial" w:hAnsi="Arial"/>
          <w:sz w:val="18"/>
          <w:lang w:val="fr-CA"/>
        </w:rPr>
      </w:pPr>
    </w:p>
    <w:p w:rsidR="00F27C07" w:rsidRPr="00014DB4" w:rsidRDefault="00F27C07" w:rsidP="00014DB4">
      <w:pPr>
        <w:spacing w:after="0" w:line="240" w:lineRule="auto"/>
        <w:ind w:left="142" w:right="105"/>
        <w:jc w:val="both"/>
        <w:rPr>
          <w:rFonts w:ascii="Arial" w:hAnsi="Arial" w:cs="Arial"/>
          <w:sz w:val="28"/>
          <w:szCs w:val="28"/>
          <w:vertAlign w:val="subscript"/>
          <w:lang w:val="fr-CA"/>
        </w:rPr>
      </w:pPr>
      <w:r w:rsidRPr="00014DB4">
        <w:rPr>
          <w:rFonts w:ascii="Arial" w:hAnsi="Arial" w:cs="Arial"/>
          <w:sz w:val="28"/>
          <w:szCs w:val="28"/>
          <w:vertAlign w:val="subscript"/>
          <w:lang w:val="fr-CA"/>
        </w:rPr>
        <w:t>Les candidats doivent effectuer une demande d’admission à la formation complémentaire en médecine des toxico</w:t>
      </w:r>
      <w:r w:rsidR="00014DB4">
        <w:rPr>
          <w:rFonts w:ascii="Arial" w:hAnsi="Arial" w:cs="Arial"/>
          <w:sz w:val="28"/>
          <w:szCs w:val="28"/>
          <w:vertAlign w:val="subscript"/>
          <w:lang w:val="fr-CA"/>
        </w:rPr>
        <w:t>m</w:t>
      </w:r>
      <w:r w:rsidR="001154CB">
        <w:rPr>
          <w:rFonts w:ascii="Arial" w:hAnsi="Arial" w:cs="Arial"/>
          <w:sz w:val="28"/>
          <w:szCs w:val="28"/>
          <w:vertAlign w:val="subscript"/>
          <w:lang w:val="fr-CA"/>
        </w:rPr>
        <w:t xml:space="preserve">anies via le site Web du </w:t>
      </w:r>
      <w:proofErr w:type="spellStart"/>
      <w:r w:rsidR="001154CB">
        <w:rPr>
          <w:rFonts w:ascii="Arial" w:hAnsi="Arial" w:cs="Arial"/>
          <w:sz w:val="28"/>
          <w:szCs w:val="28"/>
          <w:vertAlign w:val="subscript"/>
          <w:lang w:val="fr-CA"/>
        </w:rPr>
        <w:t>CaRMS</w:t>
      </w:r>
      <w:proofErr w:type="spellEnd"/>
    </w:p>
    <w:p w:rsidR="00F27C07" w:rsidRPr="00014DB4" w:rsidRDefault="00F27C07" w:rsidP="00F27C07">
      <w:pPr>
        <w:spacing w:after="0" w:line="240" w:lineRule="auto"/>
        <w:ind w:left="142" w:right="105"/>
        <w:jc w:val="both"/>
        <w:rPr>
          <w:rFonts w:ascii="Arial" w:hAnsi="Arial" w:cs="Arial"/>
          <w:sz w:val="28"/>
          <w:szCs w:val="28"/>
          <w:vertAlign w:val="subscript"/>
          <w:lang w:val="fr-CA"/>
        </w:rPr>
      </w:pPr>
    </w:p>
    <w:p w:rsidR="00014DB4" w:rsidRPr="00014DB4" w:rsidRDefault="00014DB4" w:rsidP="00F27C07">
      <w:pPr>
        <w:spacing w:after="0" w:line="240" w:lineRule="auto"/>
        <w:ind w:left="142" w:right="105"/>
        <w:jc w:val="both"/>
        <w:rPr>
          <w:rFonts w:ascii="Arial" w:hAnsi="Arial" w:cs="Arial"/>
          <w:sz w:val="28"/>
          <w:szCs w:val="28"/>
          <w:vertAlign w:val="subscript"/>
          <w:lang w:val="fr-CA"/>
        </w:rPr>
      </w:pPr>
    </w:p>
    <w:p w:rsidR="00F27C07" w:rsidRPr="00014DB4" w:rsidRDefault="001154CB" w:rsidP="00F27C07">
      <w:pPr>
        <w:spacing w:after="0" w:line="240" w:lineRule="auto"/>
        <w:ind w:left="142" w:right="105"/>
        <w:jc w:val="both"/>
        <w:rPr>
          <w:rFonts w:ascii="Arial" w:hAnsi="Arial" w:cs="Arial"/>
          <w:sz w:val="28"/>
          <w:szCs w:val="28"/>
          <w:vertAlign w:val="subscript"/>
          <w:lang w:val="fr-CA"/>
        </w:rPr>
      </w:pPr>
      <w:r>
        <w:rPr>
          <w:rFonts w:ascii="Arial" w:hAnsi="Arial" w:cs="Arial"/>
          <w:sz w:val="28"/>
          <w:szCs w:val="28"/>
          <w:vertAlign w:val="subscript"/>
          <w:lang w:val="fr-CA"/>
        </w:rPr>
        <w:t>Une fois la période de candidature terminée les candidats seront invité</w:t>
      </w:r>
      <w:r w:rsidR="00226985">
        <w:rPr>
          <w:rFonts w:ascii="Arial" w:hAnsi="Arial" w:cs="Arial"/>
          <w:sz w:val="28"/>
          <w:szCs w:val="28"/>
          <w:vertAlign w:val="subscript"/>
          <w:lang w:val="fr-CA"/>
        </w:rPr>
        <w:t>s</w:t>
      </w:r>
      <w:r>
        <w:rPr>
          <w:rFonts w:ascii="Arial" w:hAnsi="Arial" w:cs="Arial"/>
          <w:sz w:val="28"/>
          <w:szCs w:val="28"/>
          <w:vertAlign w:val="subscript"/>
          <w:lang w:val="fr-CA"/>
        </w:rPr>
        <w:t xml:space="preserve"> à une entrevue de sélection dont la date leur sera communiquée.</w:t>
      </w:r>
    </w:p>
    <w:p w:rsidR="00EB59A0" w:rsidRPr="00F27C07" w:rsidRDefault="00EB59A0" w:rsidP="00F27C07">
      <w:pPr>
        <w:spacing w:after="0" w:line="240" w:lineRule="auto"/>
        <w:ind w:left="142" w:right="105"/>
        <w:jc w:val="both"/>
        <w:rPr>
          <w:rFonts w:ascii="Arial" w:hAnsi="Arial"/>
          <w:sz w:val="18"/>
          <w:lang w:val="fr-CA"/>
        </w:rPr>
      </w:pPr>
    </w:p>
    <w:p w:rsidR="00A02091" w:rsidRDefault="00A02091" w:rsidP="007B3E8B">
      <w:pPr>
        <w:spacing w:after="0" w:line="240" w:lineRule="auto"/>
        <w:ind w:left="142" w:right="105"/>
        <w:jc w:val="both"/>
        <w:rPr>
          <w:rFonts w:ascii="Arial" w:hAnsi="Arial"/>
          <w:sz w:val="18"/>
          <w:lang w:val="fr-CA"/>
        </w:rPr>
      </w:pPr>
    </w:p>
    <w:p w:rsidR="008D2E1C" w:rsidRDefault="00C56526" w:rsidP="00DB6343">
      <w:pPr>
        <w:spacing w:after="0" w:line="240" w:lineRule="auto"/>
        <w:ind w:left="142" w:right="247"/>
        <w:jc w:val="both"/>
        <w:rPr>
          <w:rFonts w:ascii="Arial" w:hAnsi="Arial"/>
          <w:sz w:val="18"/>
          <w:lang w:val="fr-CA"/>
        </w:rPr>
      </w:pPr>
      <w:r>
        <w:rPr>
          <w:rFonts w:ascii="Arial" w:hAnsi="Arial"/>
          <w:noProof/>
          <w:sz w:val="18"/>
          <w:lang w:val="en-US" w:eastAsia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142240</wp:posOffset>
                </wp:positionV>
                <wp:extent cx="2756848" cy="3867150"/>
                <wp:effectExtent l="0" t="0" r="24765" b="19050"/>
                <wp:wrapNone/>
                <wp:docPr id="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6848" cy="38671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489C12" id="Rectangle 2" o:spid="_x0000_s1026" style="position:absolute;margin-left:-.6pt;margin-top:11.2pt;width:217.05pt;height:304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" filled="f" strokeweight="1pt"/>
            </w:pict>
          </mc:Fallback>
        </mc:AlternateContent>
      </w:r>
    </w:p>
    <w:p w:rsidR="008D2E1C" w:rsidRPr="00FD43F6" w:rsidRDefault="008D2E1C" w:rsidP="001E2FC9">
      <w:pPr>
        <w:spacing w:after="0" w:line="240" w:lineRule="auto"/>
        <w:ind w:left="142"/>
        <w:jc w:val="both"/>
        <w:rPr>
          <w:rFonts w:ascii="Arial" w:hAnsi="Arial" w:cs="Arial"/>
          <w:sz w:val="14"/>
          <w:szCs w:val="18"/>
          <w:lang w:val="fr-CA"/>
        </w:rPr>
      </w:pPr>
    </w:p>
    <w:p w:rsidR="001C25FC" w:rsidRPr="00EE486F" w:rsidRDefault="001C25FC" w:rsidP="00DB6343">
      <w:pPr>
        <w:spacing w:after="0" w:line="240" w:lineRule="auto"/>
        <w:ind w:left="142" w:right="247"/>
        <w:jc w:val="both"/>
        <w:rPr>
          <w:rFonts w:ascii="Arial" w:hAnsi="Arial" w:cs="Arial"/>
          <w:sz w:val="18"/>
          <w:szCs w:val="18"/>
          <w:lang w:val="fr-CA"/>
        </w:rPr>
      </w:pPr>
    </w:p>
    <w:p w:rsidR="00EE486F" w:rsidRPr="00EE486F" w:rsidRDefault="00EE486F" w:rsidP="00DB6343">
      <w:pPr>
        <w:spacing w:after="0" w:line="240" w:lineRule="auto"/>
        <w:ind w:left="142" w:right="247"/>
        <w:jc w:val="both"/>
        <w:rPr>
          <w:rFonts w:ascii="Arial" w:hAnsi="Arial" w:cs="Arial"/>
          <w:sz w:val="18"/>
          <w:szCs w:val="18"/>
          <w:lang w:val="fr-CA"/>
        </w:rPr>
      </w:pPr>
    </w:p>
    <w:p w:rsidR="005E578E" w:rsidRPr="00014DB4" w:rsidRDefault="005E578E" w:rsidP="00014DB4">
      <w:pPr>
        <w:spacing w:after="0" w:line="240" w:lineRule="auto"/>
        <w:ind w:left="142" w:right="249"/>
        <w:jc w:val="center"/>
        <w:rPr>
          <w:rFonts w:ascii="Arial" w:hAnsi="Arial" w:cs="Arial"/>
          <w:sz w:val="18"/>
          <w:szCs w:val="18"/>
          <w:lang w:val="fr-CA"/>
        </w:rPr>
      </w:pPr>
    </w:p>
    <w:p w:rsidR="001C25FC" w:rsidRPr="00EE486F" w:rsidRDefault="001C25FC" w:rsidP="00DB6343">
      <w:pPr>
        <w:spacing w:after="0" w:line="240" w:lineRule="auto"/>
        <w:ind w:left="142" w:right="247"/>
        <w:rPr>
          <w:rFonts w:ascii="Arial" w:hAnsi="Arial" w:cs="Arial"/>
          <w:sz w:val="18"/>
          <w:szCs w:val="18"/>
          <w:lang w:val="fr-CA"/>
        </w:rPr>
      </w:pPr>
    </w:p>
    <w:p w:rsidR="00EE5828" w:rsidRPr="00EE486F" w:rsidRDefault="00EE5828" w:rsidP="00DB6343">
      <w:pPr>
        <w:spacing w:after="0" w:line="240" w:lineRule="auto"/>
        <w:ind w:left="142" w:right="247"/>
        <w:jc w:val="both"/>
        <w:rPr>
          <w:rFonts w:ascii="Arial" w:hAnsi="Arial" w:cs="Arial"/>
          <w:sz w:val="18"/>
          <w:szCs w:val="18"/>
          <w:lang w:val="fr-CA"/>
        </w:rPr>
      </w:pPr>
    </w:p>
    <w:p w:rsidR="00014DB4" w:rsidRDefault="00014DB4" w:rsidP="00DB6343">
      <w:pPr>
        <w:tabs>
          <w:tab w:val="left" w:pos="426"/>
        </w:tabs>
        <w:spacing w:after="120" w:line="240" w:lineRule="auto"/>
        <w:ind w:left="142" w:right="249"/>
        <w:jc w:val="both"/>
        <w:rPr>
          <w:rFonts w:ascii="Arial" w:hAnsi="Arial" w:cs="Arial"/>
          <w:sz w:val="18"/>
          <w:szCs w:val="18"/>
          <w:lang w:val="fr-CA"/>
        </w:rPr>
      </w:pPr>
    </w:p>
    <w:p w:rsidR="00014DB4" w:rsidRDefault="00014DB4" w:rsidP="00DB6343">
      <w:pPr>
        <w:tabs>
          <w:tab w:val="left" w:pos="426"/>
        </w:tabs>
        <w:spacing w:after="120" w:line="240" w:lineRule="auto"/>
        <w:ind w:left="142" w:right="249"/>
        <w:jc w:val="both"/>
        <w:rPr>
          <w:rFonts w:ascii="Arial" w:hAnsi="Arial" w:cs="Arial"/>
          <w:sz w:val="18"/>
          <w:szCs w:val="18"/>
          <w:lang w:val="fr-CA"/>
        </w:rPr>
      </w:pPr>
    </w:p>
    <w:p w:rsidR="00014DB4" w:rsidRDefault="00014DB4" w:rsidP="00DB6343">
      <w:pPr>
        <w:tabs>
          <w:tab w:val="left" w:pos="426"/>
        </w:tabs>
        <w:spacing w:after="120" w:line="240" w:lineRule="auto"/>
        <w:ind w:left="142" w:right="249"/>
        <w:jc w:val="both"/>
        <w:rPr>
          <w:rFonts w:ascii="Arial" w:hAnsi="Arial" w:cs="Arial"/>
          <w:sz w:val="18"/>
          <w:szCs w:val="18"/>
          <w:lang w:val="fr-CA"/>
        </w:rPr>
      </w:pPr>
    </w:p>
    <w:p w:rsidR="00014DB4" w:rsidRDefault="00014DB4" w:rsidP="00DB6343">
      <w:pPr>
        <w:tabs>
          <w:tab w:val="left" w:pos="426"/>
        </w:tabs>
        <w:spacing w:after="120" w:line="240" w:lineRule="auto"/>
        <w:ind w:left="142" w:right="249"/>
        <w:jc w:val="both"/>
        <w:rPr>
          <w:rFonts w:ascii="Arial" w:hAnsi="Arial" w:cs="Arial"/>
          <w:sz w:val="18"/>
          <w:szCs w:val="18"/>
          <w:lang w:val="fr-CA"/>
        </w:rPr>
      </w:pPr>
    </w:p>
    <w:p w:rsidR="00014DB4" w:rsidRDefault="00014DB4" w:rsidP="00DB6343">
      <w:pPr>
        <w:tabs>
          <w:tab w:val="left" w:pos="426"/>
        </w:tabs>
        <w:spacing w:after="120" w:line="240" w:lineRule="auto"/>
        <w:ind w:left="142" w:right="249"/>
        <w:jc w:val="both"/>
        <w:rPr>
          <w:rFonts w:ascii="Arial" w:hAnsi="Arial" w:cs="Arial"/>
          <w:sz w:val="18"/>
          <w:szCs w:val="18"/>
          <w:lang w:val="fr-CA"/>
        </w:rPr>
      </w:pPr>
    </w:p>
    <w:p w:rsidR="00DB6343" w:rsidRDefault="00EB5283" w:rsidP="00DB6343">
      <w:pPr>
        <w:tabs>
          <w:tab w:val="left" w:pos="426"/>
        </w:tabs>
        <w:spacing w:after="120" w:line="240" w:lineRule="auto"/>
        <w:ind w:left="142" w:right="249"/>
        <w:jc w:val="both"/>
        <w:rPr>
          <w:rFonts w:ascii="Arial" w:hAnsi="Arial" w:cs="Arial"/>
          <w:sz w:val="18"/>
          <w:szCs w:val="18"/>
          <w:lang w:val="fr-CA"/>
        </w:rPr>
      </w:pPr>
      <w:r w:rsidRPr="00EE486F">
        <w:rPr>
          <w:rFonts w:ascii="Arial" w:hAnsi="Arial" w:cs="Arial"/>
          <w:sz w:val="18"/>
          <w:szCs w:val="18"/>
          <w:lang w:val="fr-CA"/>
        </w:rPr>
        <w:t>Pour plus d’information</w:t>
      </w:r>
      <w:r w:rsidR="00B4369D" w:rsidRPr="00EE486F">
        <w:rPr>
          <w:rFonts w:ascii="Arial" w:hAnsi="Arial" w:cs="Arial"/>
          <w:sz w:val="18"/>
          <w:szCs w:val="18"/>
          <w:lang w:val="fr-CA"/>
        </w:rPr>
        <w:t>,</w:t>
      </w:r>
      <w:r w:rsidRPr="00EE486F">
        <w:rPr>
          <w:rFonts w:ascii="Arial" w:hAnsi="Arial" w:cs="Arial"/>
          <w:sz w:val="18"/>
          <w:szCs w:val="18"/>
          <w:lang w:val="fr-CA"/>
        </w:rPr>
        <w:t xml:space="preserve"> vous pouvez joindre </w:t>
      </w:r>
      <w:r w:rsidR="00B3554A">
        <w:rPr>
          <w:rFonts w:ascii="Arial" w:hAnsi="Arial" w:cs="Arial"/>
          <w:sz w:val="18"/>
          <w:szCs w:val="18"/>
          <w:lang w:val="fr-CA"/>
        </w:rPr>
        <w:t>la direction</w:t>
      </w:r>
      <w:r w:rsidR="007B3E8B" w:rsidRPr="00EE486F">
        <w:rPr>
          <w:rFonts w:ascii="Arial" w:hAnsi="Arial" w:cs="Arial"/>
          <w:sz w:val="18"/>
          <w:szCs w:val="18"/>
          <w:lang w:val="fr-CA"/>
        </w:rPr>
        <w:t xml:space="preserve"> du programme </w:t>
      </w:r>
      <w:r w:rsidR="00C64A47" w:rsidRPr="00EE486F">
        <w:rPr>
          <w:rFonts w:ascii="Arial" w:hAnsi="Arial" w:cs="Arial"/>
          <w:sz w:val="18"/>
          <w:szCs w:val="18"/>
          <w:lang w:val="fr-CA"/>
        </w:rPr>
        <w:t xml:space="preserve">ou le secrétariat </w:t>
      </w:r>
      <w:r w:rsidR="00EE486F" w:rsidRPr="00EE486F">
        <w:rPr>
          <w:rFonts w:ascii="Arial" w:hAnsi="Arial" w:cs="Arial"/>
          <w:sz w:val="18"/>
          <w:szCs w:val="18"/>
          <w:lang w:val="fr-CA"/>
        </w:rPr>
        <w:t>à</w:t>
      </w:r>
    </w:p>
    <w:p w:rsidR="00C64A47" w:rsidRDefault="00621D06" w:rsidP="00DB6343">
      <w:pPr>
        <w:autoSpaceDE w:val="0"/>
        <w:autoSpaceDN w:val="0"/>
        <w:adjustRightInd w:val="0"/>
        <w:spacing w:after="0" w:line="240" w:lineRule="auto"/>
        <w:ind w:left="142" w:right="247"/>
        <w:jc w:val="center"/>
      </w:pPr>
      <w:hyperlink r:id="rId6" w:history="1">
        <w:r w:rsidR="002C5C3C" w:rsidRPr="00333F3A">
          <w:rPr>
            <w:rStyle w:val="Lienhypertexte"/>
          </w:rPr>
          <w:t>marsan.stephanie@gmail.com</w:t>
        </w:r>
      </w:hyperlink>
    </w:p>
    <w:p w:rsidR="002C5C3C" w:rsidRDefault="00621D06" w:rsidP="00DB6343">
      <w:pPr>
        <w:autoSpaceDE w:val="0"/>
        <w:autoSpaceDN w:val="0"/>
        <w:adjustRightInd w:val="0"/>
        <w:spacing w:after="0" w:line="240" w:lineRule="auto"/>
        <w:ind w:left="142" w:right="247"/>
        <w:jc w:val="center"/>
      </w:pPr>
      <w:hyperlink r:id="rId7" w:history="1">
        <w:r w:rsidR="002C5C3C" w:rsidRPr="00333F3A">
          <w:rPr>
            <w:rStyle w:val="Lienhypertexte"/>
          </w:rPr>
          <w:t>diane.chevrette.chum@ssss.gouv.qc.ca</w:t>
        </w:r>
      </w:hyperlink>
    </w:p>
    <w:p w:rsidR="002C5C3C" w:rsidRPr="00EE486F" w:rsidRDefault="002C5C3C" w:rsidP="00DB6343">
      <w:pPr>
        <w:autoSpaceDE w:val="0"/>
        <w:autoSpaceDN w:val="0"/>
        <w:adjustRightInd w:val="0"/>
        <w:spacing w:after="0" w:line="240" w:lineRule="auto"/>
        <w:ind w:left="142" w:right="247"/>
        <w:jc w:val="center"/>
        <w:rPr>
          <w:rFonts w:ascii="Arial" w:hAnsi="Arial" w:cs="Arial"/>
          <w:sz w:val="18"/>
          <w:szCs w:val="18"/>
          <w:lang w:val="fr-CA"/>
        </w:rPr>
      </w:pPr>
    </w:p>
    <w:p w:rsidR="00C64A47" w:rsidRPr="00EE486F" w:rsidRDefault="00C64A47" w:rsidP="00DB6343">
      <w:pPr>
        <w:tabs>
          <w:tab w:val="left" w:pos="426"/>
        </w:tabs>
        <w:spacing w:after="0" w:line="240" w:lineRule="auto"/>
        <w:ind w:right="247"/>
        <w:jc w:val="both"/>
        <w:rPr>
          <w:rStyle w:val="Lienhypertexte"/>
          <w:rFonts w:ascii="Arial" w:hAnsi="Arial" w:cs="Arial"/>
          <w:color w:val="auto"/>
          <w:sz w:val="18"/>
          <w:szCs w:val="18"/>
          <w:u w:val="none"/>
          <w:lang w:val="fr-CA"/>
        </w:rPr>
      </w:pPr>
    </w:p>
    <w:p w:rsidR="00E65FCF" w:rsidRPr="00405F20" w:rsidRDefault="006552E6" w:rsidP="00B86652">
      <w:pPr>
        <w:spacing w:line="240" w:lineRule="auto"/>
        <w:ind w:left="567"/>
        <w:rPr>
          <w:b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column">
                  <wp:posOffset>5917565</wp:posOffset>
                </wp:positionH>
                <wp:positionV relativeFrom="paragraph">
                  <wp:posOffset>-5187950</wp:posOffset>
                </wp:positionV>
                <wp:extent cx="198755" cy="564515"/>
                <wp:effectExtent l="635" t="0" r="635" b="0"/>
                <wp:wrapNone/>
                <wp:docPr id="4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755" cy="564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9B7878" id="Rectangle 19" o:spid="_x0000_s1026" style="position:absolute;margin-left:465.95pt;margin-top:-408.5pt;width:15.65pt;height:44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" o:allowincell="f" stroked="f"/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>
                <wp:simplePos x="0" y="0"/>
                <wp:positionH relativeFrom="column">
                  <wp:posOffset>5906135</wp:posOffset>
                </wp:positionH>
                <wp:positionV relativeFrom="paragraph">
                  <wp:posOffset>-5176520</wp:posOffset>
                </wp:positionV>
                <wp:extent cx="183515" cy="598805"/>
                <wp:effectExtent l="0" t="635" r="0" b="635"/>
                <wp:wrapNone/>
                <wp:docPr id="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515" cy="598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0BB717" id="Rectangle 18" o:spid="_x0000_s1026" style="position:absolute;margin-left:465.05pt;margin-top:-407.6pt;width:14.45pt;height:47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" o:allowincell="f" filled="f" stroked="f"/>
            </w:pict>
          </mc:Fallback>
        </mc:AlternateContent>
      </w:r>
      <w:r w:rsidR="00EB59A0">
        <w:rPr>
          <w:lang w:val="fr-CA"/>
        </w:rPr>
        <w:br w:type="column"/>
      </w:r>
      <w:r w:rsidR="00621D06">
        <w:rPr>
          <w:rFonts w:ascii="Verdana" w:hAnsi="Verdana"/>
          <w:noProof/>
          <w:color w:val="696969"/>
          <w:sz w:val="15"/>
          <w:szCs w:val="15"/>
          <w:lang w:eastAsia="fr-CA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5" type="#_x0000_t75" style="position:absolute;left:0;text-align:left;margin-left:550.35pt;margin-top:27.2pt;width:95.1pt;height:38.3pt;z-index:251659264;visibility:visible;mso-wrap-edited:f;mso-position-horizontal-relative:page;mso-position-vertical-relative:page">
            <v:imagedata r:id="rId8" o:title=""/>
            <w10:wrap side="left" anchorx="page" anchory="page"/>
            <w10:anchorlock/>
          </v:shape>
          <o:OLEObject Type="Embed" ProgID="Word.Picture.8" ShapeID="_x0000_s1045" DrawAspect="Content" ObjectID="_1691930667" r:id="rId9"/>
        </w:object>
      </w:r>
    </w:p>
    <w:p w:rsidR="00E65FCF" w:rsidRPr="008D2E1C" w:rsidRDefault="00E65FCF" w:rsidP="00F25C1A">
      <w:pPr>
        <w:spacing w:before="360" w:after="0" w:line="240" w:lineRule="auto"/>
        <w:ind w:left="709"/>
        <w:rPr>
          <w:b/>
          <w:sz w:val="18"/>
          <w:szCs w:val="18"/>
        </w:rPr>
      </w:pPr>
      <w:r w:rsidRPr="008D2E1C">
        <w:rPr>
          <w:b/>
          <w:sz w:val="18"/>
          <w:szCs w:val="18"/>
        </w:rPr>
        <w:t>Faculté de médecine</w:t>
      </w:r>
    </w:p>
    <w:p w:rsidR="00E65FCF" w:rsidRDefault="00E65FCF" w:rsidP="00B02429">
      <w:pPr>
        <w:spacing w:before="120" w:after="0" w:line="240" w:lineRule="auto"/>
        <w:ind w:left="709"/>
        <w:rPr>
          <w:b/>
        </w:rPr>
      </w:pPr>
      <w:r w:rsidRPr="008D2E1C">
        <w:rPr>
          <w:b/>
          <w:sz w:val="18"/>
          <w:szCs w:val="18"/>
        </w:rPr>
        <w:t>D</w:t>
      </w:r>
      <w:r w:rsidR="00DC5BDA">
        <w:rPr>
          <w:b/>
          <w:sz w:val="18"/>
          <w:szCs w:val="18"/>
        </w:rPr>
        <w:t>épartement de médecine de famille</w:t>
      </w:r>
      <w:r w:rsidR="00B86652">
        <w:rPr>
          <w:b/>
          <w:sz w:val="18"/>
          <w:szCs w:val="18"/>
        </w:rPr>
        <w:br/>
      </w:r>
      <w:r w:rsidRPr="008D2E1C">
        <w:rPr>
          <w:b/>
          <w:sz w:val="18"/>
          <w:szCs w:val="18"/>
        </w:rPr>
        <w:t>et de médecine d’urgence</w:t>
      </w:r>
    </w:p>
    <w:p w:rsidR="004A626B" w:rsidRPr="00B02429" w:rsidRDefault="004A626B" w:rsidP="00B02429">
      <w:pPr>
        <w:spacing w:after="120" w:line="240" w:lineRule="auto"/>
        <w:ind w:left="425"/>
        <w:rPr>
          <w:rFonts w:ascii="Arial" w:hAnsi="Arial"/>
          <w:sz w:val="24"/>
          <w:lang w:val="fr-CA"/>
        </w:rPr>
      </w:pPr>
    </w:p>
    <w:p w:rsidR="009A49EE" w:rsidRPr="00B02429" w:rsidRDefault="009A49EE" w:rsidP="00B02429">
      <w:pPr>
        <w:spacing w:after="120" w:line="240" w:lineRule="auto"/>
        <w:ind w:left="425"/>
        <w:rPr>
          <w:rFonts w:ascii="Arial" w:hAnsi="Arial"/>
          <w:sz w:val="24"/>
          <w:lang w:val="fr-CA"/>
        </w:rPr>
      </w:pPr>
    </w:p>
    <w:p w:rsidR="00BC7CE0" w:rsidRPr="00B02429" w:rsidRDefault="00BC7CE0" w:rsidP="00B02429">
      <w:pPr>
        <w:spacing w:after="120" w:line="240" w:lineRule="auto"/>
        <w:ind w:left="425"/>
        <w:rPr>
          <w:rFonts w:ascii="Arial" w:hAnsi="Arial"/>
          <w:sz w:val="24"/>
          <w:lang w:val="fr-CA"/>
        </w:rPr>
      </w:pPr>
    </w:p>
    <w:p w:rsidR="009A49EE" w:rsidRPr="00B02429" w:rsidRDefault="009A49EE" w:rsidP="00B02429">
      <w:pPr>
        <w:spacing w:after="120" w:line="240" w:lineRule="auto"/>
        <w:ind w:left="425"/>
        <w:rPr>
          <w:rFonts w:ascii="Arial" w:hAnsi="Arial"/>
          <w:sz w:val="24"/>
          <w:lang w:val="fr-CA"/>
        </w:rPr>
      </w:pPr>
    </w:p>
    <w:p w:rsidR="009A49EE" w:rsidRDefault="006552E6" w:rsidP="00F25C1A">
      <w:pPr>
        <w:spacing w:after="120" w:line="240" w:lineRule="auto"/>
        <w:ind w:left="426"/>
        <w:jc w:val="center"/>
        <w:rPr>
          <w:rFonts w:ascii="Arial" w:hAnsi="Arial"/>
          <w:b/>
          <w:sz w:val="24"/>
          <w:lang w:val="fr-CA"/>
        </w:rPr>
      </w:pPr>
      <w:r>
        <w:rPr>
          <w:noProof/>
          <w:lang w:val="en-US" w:eastAsia="en-US"/>
        </w:rPr>
        <w:drawing>
          <wp:inline distT="0" distB="0" distL="0" distR="0">
            <wp:extent cx="2615816" cy="1885640"/>
            <wp:effectExtent l="95250" t="95250" r="89535" b="95885"/>
            <wp:docPr id="3" name="Picture 30" descr="C:\Users\pc\Desktop\phot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2" name="Picture 30" descr="C:\Users\pc\Desktop\photo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188531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/>
                  </pic:spPr>
                </pic:pic>
              </a:graphicData>
            </a:graphic>
          </wp:inline>
        </w:drawing>
      </w:r>
    </w:p>
    <w:p w:rsidR="009A49EE" w:rsidRDefault="009A49EE" w:rsidP="00B02429">
      <w:pPr>
        <w:spacing w:after="120" w:line="240" w:lineRule="auto"/>
        <w:ind w:left="425"/>
        <w:rPr>
          <w:rFonts w:ascii="Arial" w:hAnsi="Arial"/>
          <w:sz w:val="24"/>
          <w:lang w:val="fr-CA"/>
        </w:rPr>
      </w:pPr>
    </w:p>
    <w:p w:rsidR="00723848" w:rsidRDefault="00723848" w:rsidP="00B02429">
      <w:pPr>
        <w:spacing w:after="120" w:line="240" w:lineRule="auto"/>
        <w:ind w:left="425"/>
        <w:rPr>
          <w:rFonts w:ascii="Arial" w:hAnsi="Arial"/>
          <w:sz w:val="24"/>
          <w:lang w:val="fr-CA"/>
        </w:rPr>
      </w:pPr>
    </w:p>
    <w:p w:rsidR="00BC7CE0" w:rsidRPr="00B4369D" w:rsidRDefault="00BC7CE0" w:rsidP="00B02429">
      <w:pPr>
        <w:spacing w:after="120" w:line="240" w:lineRule="auto"/>
        <w:ind w:left="425"/>
        <w:rPr>
          <w:rFonts w:ascii="Arial" w:hAnsi="Arial"/>
          <w:sz w:val="24"/>
          <w:lang w:val="fr-CA"/>
        </w:rPr>
      </w:pPr>
    </w:p>
    <w:p w:rsidR="00BC7CE0" w:rsidRDefault="00723848" w:rsidP="00F25C1A">
      <w:pPr>
        <w:spacing w:after="0" w:line="240" w:lineRule="auto"/>
        <w:ind w:left="426"/>
        <w:jc w:val="center"/>
        <w:rPr>
          <w:rFonts w:ascii="Arial" w:hAnsi="Arial"/>
          <w:b/>
          <w:sz w:val="24"/>
          <w:lang w:val="fr-CA"/>
        </w:rPr>
      </w:pPr>
      <w:r w:rsidRPr="00BC7CE0">
        <w:rPr>
          <w:rFonts w:ascii="Arial" w:hAnsi="Arial"/>
          <w:b/>
          <w:sz w:val="24"/>
          <w:lang w:val="fr-CA"/>
        </w:rPr>
        <w:t>PROGRAMME</w:t>
      </w:r>
      <w:r w:rsidR="00B4369D" w:rsidRPr="00BC7CE0">
        <w:rPr>
          <w:rFonts w:ascii="Arial" w:hAnsi="Arial"/>
          <w:b/>
          <w:sz w:val="24"/>
          <w:lang w:val="fr-CA"/>
        </w:rPr>
        <w:t xml:space="preserve"> </w:t>
      </w:r>
      <w:r w:rsidR="00B86652">
        <w:rPr>
          <w:rFonts w:ascii="Arial" w:hAnsi="Arial"/>
          <w:b/>
          <w:sz w:val="24"/>
          <w:lang w:val="fr-CA"/>
        </w:rPr>
        <w:t xml:space="preserve">DE </w:t>
      </w:r>
      <w:r w:rsidR="00BC7CE0" w:rsidRPr="00BC7CE0">
        <w:rPr>
          <w:rFonts w:ascii="Arial" w:hAnsi="Arial"/>
          <w:b/>
          <w:sz w:val="24"/>
          <w:lang w:val="fr-CA"/>
        </w:rPr>
        <w:br/>
      </w:r>
      <w:r w:rsidRPr="00BC7CE0">
        <w:rPr>
          <w:rFonts w:ascii="Arial" w:hAnsi="Arial"/>
          <w:b/>
          <w:sz w:val="24"/>
          <w:lang w:val="fr-CA"/>
        </w:rPr>
        <w:t>COMPÉTENCES AVANCÉES</w:t>
      </w:r>
      <w:r w:rsidR="00B86652">
        <w:rPr>
          <w:rFonts w:ascii="Arial" w:hAnsi="Arial"/>
          <w:b/>
          <w:sz w:val="24"/>
          <w:lang w:val="fr-CA"/>
        </w:rPr>
        <w:t xml:space="preserve"> </w:t>
      </w:r>
      <w:r w:rsidR="00B86652">
        <w:rPr>
          <w:rFonts w:ascii="Arial" w:hAnsi="Arial"/>
          <w:b/>
          <w:sz w:val="24"/>
          <w:lang w:val="fr-CA"/>
        </w:rPr>
        <w:br/>
        <w:t>EN </w:t>
      </w:r>
      <w:r w:rsidR="00B4369D" w:rsidRPr="00BC7CE0">
        <w:rPr>
          <w:rFonts w:ascii="Arial" w:hAnsi="Arial"/>
          <w:b/>
          <w:sz w:val="24"/>
          <w:lang w:val="fr-CA"/>
        </w:rPr>
        <w:t>MÉDECINE</w:t>
      </w:r>
      <w:r w:rsidR="00F333FE" w:rsidRPr="00BC7CE0">
        <w:rPr>
          <w:rFonts w:ascii="Arial" w:hAnsi="Arial"/>
          <w:b/>
          <w:sz w:val="24"/>
          <w:lang w:val="fr-CA"/>
        </w:rPr>
        <w:t xml:space="preserve"> DE FAMILLE</w:t>
      </w:r>
    </w:p>
    <w:p w:rsidR="00C56526" w:rsidRDefault="00C56526" w:rsidP="00F25C1A">
      <w:pPr>
        <w:spacing w:after="0" w:line="240" w:lineRule="auto"/>
        <w:ind w:left="426"/>
        <w:jc w:val="center"/>
        <w:rPr>
          <w:rFonts w:ascii="Arial" w:hAnsi="Arial"/>
          <w:b/>
          <w:sz w:val="24"/>
          <w:lang w:val="fr-CA"/>
        </w:rPr>
      </w:pPr>
    </w:p>
    <w:p w:rsidR="00723848" w:rsidRPr="00581E1B" w:rsidRDefault="00F333FE" w:rsidP="00B02429">
      <w:pPr>
        <w:spacing w:before="180" w:after="0" w:line="240" w:lineRule="auto"/>
        <w:ind w:left="425"/>
        <w:jc w:val="center"/>
        <w:rPr>
          <w:rFonts w:ascii="Arial" w:hAnsi="Arial"/>
          <w:b/>
          <w:color w:val="0033CC"/>
          <w:sz w:val="28"/>
          <w:lang w:val="fr-CA"/>
        </w:rPr>
      </w:pPr>
      <w:r w:rsidRPr="00581E1B">
        <w:rPr>
          <w:rFonts w:ascii="Arial" w:hAnsi="Arial"/>
          <w:b/>
          <w:color w:val="0033CC"/>
          <w:sz w:val="28"/>
          <w:lang w:val="fr-CA"/>
        </w:rPr>
        <w:t xml:space="preserve">MÉDECINE </w:t>
      </w:r>
      <w:r w:rsidR="006E74B2" w:rsidRPr="00581E1B">
        <w:rPr>
          <w:rFonts w:ascii="Arial" w:hAnsi="Arial"/>
          <w:b/>
          <w:color w:val="0033CC"/>
          <w:sz w:val="28"/>
          <w:lang w:val="fr-CA"/>
        </w:rPr>
        <w:t>DES TOXICOMANIES</w:t>
      </w:r>
    </w:p>
    <w:p w:rsidR="00723848" w:rsidRDefault="00723848" w:rsidP="00F25C1A">
      <w:pPr>
        <w:spacing w:after="0" w:line="240" w:lineRule="auto"/>
        <w:ind w:left="426" w:right="248"/>
        <w:jc w:val="center"/>
        <w:rPr>
          <w:rFonts w:ascii="Arial" w:hAnsi="Arial"/>
          <w:b/>
          <w:sz w:val="24"/>
          <w:lang w:val="fr-CA"/>
        </w:rPr>
      </w:pPr>
    </w:p>
    <w:p w:rsidR="00B02429" w:rsidRDefault="00EB59A0" w:rsidP="00B02429">
      <w:pPr>
        <w:spacing w:after="0" w:line="240" w:lineRule="auto"/>
        <w:ind w:right="248" w:hanging="284"/>
        <w:rPr>
          <w:lang w:val="fr-CA"/>
        </w:rPr>
      </w:pPr>
      <w:r>
        <w:rPr>
          <w:lang w:val="fr-CA"/>
        </w:rPr>
        <w:br w:type="column"/>
      </w:r>
    </w:p>
    <w:p w:rsidR="00921952" w:rsidRDefault="00EB59A0" w:rsidP="00B86652">
      <w:pPr>
        <w:spacing w:after="0" w:line="240" w:lineRule="auto"/>
        <w:ind w:right="248" w:hanging="284"/>
        <w:jc w:val="center"/>
        <w:rPr>
          <w:rFonts w:ascii="Arial" w:hAnsi="Arial"/>
          <w:b/>
          <w:sz w:val="20"/>
          <w:lang w:val="fr-CA"/>
        </w:rPr>
      </w:pPr>
      <w:r w:rsidRPr="00B4369D">
        <w:rPr>
          <w:rFonts w:ascii="Arial" w:hAnsi="Arial"/>
          <w:b/>
          <w:sz w:val="20"/>
          <w:lang w:val="fr-CA"/>
        </w:rPr>
        <w:t>PRÉAMBUL</w:t>
      </w:r>
      <w:r w:rsidR="005C3D8A" w:rsidRPr="00B4369D">
        <w:rPr>
          <w:rFonts w:ascii="Arial" w:hAnsi="Arial"/>
          <w:b/>
          <w:sz w:val="20"/>
          <w:lang w:val="fr-CA"/>
        </w:rPr>
        <w:t>E</w:t>
      </w:r>
    </w:p>
    <w:p w:rsidR="00B4369D" w:rsidRPr="00B4369D" w:rsidRDefault="00B4369D" w:rsidP="001E2FC9">
      <w:pPr>
        <w:spacing w:after="0" w:line="240" w:lineRule="auto"/>
        <w:ind w:left="-284" w:right="248"/>
        <w:rPr>
          <w:rFonts w:ascii="Arial" w:hAnsi="Arial"/>
          <w:sz w:val="18"/>
          <w:lang w:val="fr-CA"/>
        </w:rPr>
      </w:pPr>
    </w:p>
    <w:p w:rsidR="00EB59A0" w:rsidRDefault="003965EC" w:rsidP="001E2FC9">
      <w:pPr>
        <w:spacing w:after="0" w:line="240" w:lineRule="auto"/>
        <w:ind w:left="-284" w:right="248"/>
        <w:jc w:val="both"/>
        <w:rPr>
          <w:rFonts w:ascii="Arial" w:hAnsi="Arial"/>
          <w:sz w:val="18"/>
          <w:lang w:val="fr-CA"/>
        </w:rPr>
      </w:pPr>
      <w:r w:rsidRPr="00CF6BC5">
        <w:rPr>
          <w:rFonts w:ascii="Arial" w:hAnsi="Arial"/>
          <w:sz w:val="18"/>
          <w:lang w:val="fr-CA"/>
        </w:rPr>
        <w:t>Le</w:t>
      </w:r>
      <w:r w:rsidR="00EB59A0" w:rsidRPr="00CF6BC5">
        <w:rPr>
          <w:rFonts w:ascii="Arial" w:hAnsi="Arial"/>
          <w:sz w:val="18"/>
          <w:lang w:val="fr-CA"/>
        </w:rPr>
        <w:t xml:space="preserve"> Département de médecine</w:t>
      </w:r>
      <w:r w:rsidR="001F5999" w:rsidRPr="00CF6BC5">
        <w:rPr>
          <w:rFonts w:ascii="Arial" w:hAnsi="Arial"/>
          <w:sz w:val="18"/>
          <w:lang w:val="fr-CA"/>
        </w:rPr>
        <w:t xml:space="preserve"> de </w:t>
      </w:r>
      <w:r w:rsidR="003C0D1C" w:rsidRPr="00CF6BC5">
        <w:rPr>
          <w:rFonts w:ascii="Arial" w:hAnsi="Arial"/>
          <w:sz w:val="18"/>
          <w:lang w:val="fr-CA"/>
        </w:rPr>
        <w:t>famill</w:t>
      </w:r>
      <w:r w:rsidR="00EB59A0" w:rsidRPr="00CF6BC5">
        <w:rPr>
          <w:rFonts w:ascii="Arial" w:hAnsi="Arial"/>
          <w:sz w:val="18"/>
          <w:lang w:val="fr-CA"/>
        </w:rPr>
        <w:t xml:space="preserve">e </w:t>
      </w:r>
      <w:r w:rsidR="00677542" w:rsidRPr="00CF6BC5">
        <w:rPr>
          <w:rFonts w:ascii="Arial" w:hAnsi="Arial"/>
          <w:sz w:val="18"/>
          <w:lang w:val="fr-CA"/>
        </w:rPr>
        <w:t xml:space="preserve">et de médecine d’urgence </w:t>
      </w:r>
      <w:r w:rsidR="00EB59A0" w:rsidRPr="00CF6BC5">
        <w:rPr>
          <w:rFonts w:ascii="Arial" w:hAnsi="Arial"/>
          <w:sz w:val="18"/>
          <w:lang w:val="fr-CA"/>
        </w:rPr>
        <w:t>de l'Université de Montréal offre une formation complément</w:t>
      </w:r>
      <w:r w:rsidR="006E74B2" w:rsidRPr="00CF6BC5">
        <w:rPr>
          <w:rFonts w:ascii="Arial" w:hAnsi="Arial"/>
          <w:sz w:val="18"/>
          <w:lang w:val="fr-CA"/>
        </w:rPr>
        <w:t>aire d'un an en médecine des toxicomanies</w:t>
      </w:r>
      <w:r w:rsidR="00FF2FCA">
        <w:rPr>
          <w:rFonts w:ascii="Arial" w:hAnsi="Arial"/>
          <w:sz w:val="18"/>
          <w:lang w:val="fr-CA"/>
        </w:rPr>
        <w:t>.</w:t>
      </w:r>
    </w:p>
    <w:p w:rsidR="00B4369D" w:rsidRPr="000F71CF" w:rsidRDefault="00B4369D" w:rsidP="001E2FC9">
      <w:pPr>
        <w:spacing w:after="0" w:line="240" w:lineRule="auto"/>
        <w:ind w:left="-284" w:right="248"/>
        <w:jc w:val="both"/>
        <w:rPr>
          <w:rFonts w:ascii="Arial" w:hAnsi="Arial"/>
          <w:sz w:val="14"/>
          <w:lang w:val="fr-CA"/>
        </w:rPr>
      </w:pPr>
    </w:p>
    <w:p w:rsidR="005C3D8A" w:rsidRDefault="006E74B2" w:rsidP="001E2FC9">
      <w:pPr>
        <w:spacing w:after="0" w:line="240" w:lineRule="auto"/>
        <w:ind w:left="-284" w:right="248"/>
        <w:jc w:val="both"/>
        <w:rPr>
          <w:rFonts w:ascii="Arial" w:hAnsi="Arial"/>
          <w:sz w:val="18"/>
          <w:lang w:val="fr-CA"/>
        </w:rPr>
      </w:pPr>
      <w:r w:rsidRPr="00CF6BC5">
        <w:rPr>
          <w:rFonts w:ascii="Arial" w:hAnsi="Arial"/>
          <w:sz w:val="18"/>
          <w:lang w:val="fr-CA"/>
        </w:rPr>
        <w:t>Cette formation</w:t>
      </w:r>
      <w:r w:rsidR="00EB59A0" w:rsidRPr="00CF6BC5">
        <w:rPr>
          <w:rFonts w:ascii="Arial" w:hAnsi="Arial"/>
          <w:sz w:val="18"/>
          <w:lang w:val="fr-CA"/>
        </w:rPr>
        <w:t xml:space="preserve"> s'adresse aux médecins qui, ayant complété leur formation en médecine </w:t>
      </w:r>
      <w:r w:rsidR="00B4369D">
        <w:rPr>
          <w:rFonts w:ascii="Arial" w:hAnsi="Arial"/>
          <w:sz w:val="18"/>
          <w:lang w:val="fr-CA"/>
        </w:rPr>
        <w:t>de famille</w:t>
      </w:r>
      <w:r w:rsidR="00EB59A0" w:rsidRPr="00CF6BC5">
        <w:rPr>
          <w:rFonts w:ascii="Arial" w:hAnsi="Arial"/>
          <w:sz w:val="18"/>
          <w:lang w:val="fr-CA"/>
        </w:rPr>
        <w:t>, désirent obtenir une formation supp</w:t>
      </w:r>
      <w:r w:rsidRPr="00CF6BC5">
        <w:rPr>
          <w:rFonts w:ascii="Arial" w:hAnsi="Arial"/>
          <w:sz w:val="18"/>
          <w:lang w:val="fr-CA"/>
        </w:rPr>
        <w:t xml:space="preserve">lémentaire pour les soins aux personnes avec un trouble </w:t>
      </w:r>
      <w:r w:rsidR="00CB0186">
        <w:rPr>
          <w:rFonts w:ascii="Arial" w:hAnsi="Arial"/>
          <w:sz w:val="18"/>
          <w:lang w:val="fr-CA"/>
        </w:rPr>
        <w:t>d’usage</w:t>
      </w:r>
      <w:r w:rsidRPr="00CF6BC5">
        <w:rPr>
          <w:rFonts w:ascii="Arial" w:hAnsi="Arial"/>
          <w:sz w:val="18"/>
          <w:lang w:val="fr-CA"/>
        </w:rPr>
        <w:t xml:space="preserve"> </w:t>
      </w:r>
      <w:r w:rsidR="00CB0186">
        <w:rPr>
          <w:rFonts w:ascii="Arial" w:hAnsi="Arial"/>
          <w:sz w:val="18"/>
          <w:lang w:val="fr-CA"/>
        </w:rPr>
        <w:t>d’alcool ou</w:t>
      </w:r>
      <w:r w:rsidRPr="00CF6BC5">
        <w:rPr>
          <w:rFonts w:ascii="Arial" w:hAnsi="Arial"/>
          <w:sz w:val="18"/>
          <w:lang w:val="fr-CA"/>
        </w:rPr>
        <w:t xml:space="preserve"> de drogues.</w:t>
      </w:r>
      <w:r w:rsidR="009D0E26" w:rsidRPr="00CF6BC5">
        <w:rPr>
          <w:rFonts w:ascii="Arial" w:hAnsi="Arial"/>
          <w:sz w:val="18"/>
          <w:lang w:val="fr-CA"/>
        </w:rPr>
        <w:t xml:space="preserve"> </w:t>
      </w:r>
      <w:r w:rsidR="00921952" w:rsidRPr="00CF6BC5">
        <w:rPr>
          <w:rFonts w:ascii="Arial" w:hAnsi="Arial"/>
          <w:sz w:val="18"/>
          <w:lang w:val="fr-CA"/>
        </w:rPr>
        <w:t>L’objectif général est d’acquérir</w:t>
      </w:r>
      <w:r w:rsidR="00FF2FCA">
        <w:rPr>
          <w:rFonts w:ascii="Arial" w:hAnsi="Arial"/>
          <w:sz w:val="18"/>
          <w:lang w:val="fr-CA"/>
        </w:rPr>
        <w:t>,</w:t>
      </w:r>
      <w:r w:rsidR="00921952" w:rsidRPr="00CF6BC5">
        <w:rPr>
          <w:rFonts w:ascii="Arial" w:hAnsi="Arial"/>
          <w:sz w:val="18"/>
          <w:lang w:val="fr-CA"/>
        </w:rPr>
        <w:t xml:space="preserve"> dans un milieu de formation universitaire</w:t>
      </w:r>
      <w:r w:rsidR="00FF2FCA">
        <w:rPr>
          <w:rFonts w:ascii="Arial" w:hAnsi="Arial"/>
          <w:sz w:val="18"/>
          <w:lang w:val="fr-CA"/>
        </w:rPr>
        <w:t>,</w:t>
      </w:r>
      <w:r w:rsidR="00921952" w:rsidRPr="00CF6BC5">
        <w:rPr>
          <w:rFonts w:ascii="Arial" w:hAnsi="Arial"/>
          <w:sz w:val="18"/>
          <w:lang w:val="fr-CA"/>
        </w:rPr>
        <w:t xml:space="preserve"> par un parcours académique et clinique</w:t>
      </w:r>
      <w:r w:rsidR="00FF2FCA">
        <w:rPr>
          <w:rFonts w:ascii="Arial" w:hAnsi="Arial"/>
          <w:sz w:val="18"/>
          <w:lang w:val="fr-CA"/>
        </w:rPr>
        <w:t>,</w:t>
      </w:r>
      <w:r w:rsidR="00921952" w:rsidRPr="00CF6BC5">
        <w:rPr>
          <w:rFonts w:ascii="Arial" w:hAnsi="Arial"/>
          <w:sz w:val="18"/>
          <w:lang w:val="fr-CA"/>
        </w:rPr>
        <w:t xml:space="preserve"> les meilleures </w:t>
      </w:r>
      <w:r w:rsidR="00CB0186">
        <w:rPr>
          <w:rFonts w:ascii="Arial" w:hAnsi="Arial"/>
          <w:sz w:val="18"/>
          <w:lang w:val="fr-CA"/>
        </w:rPr>
        <w:t>pratiques pour le traitement de ces</w:t>
      </w:r>
      <w:r w:rsidR="00921952" w:rsidRPr="00CF6BC5">
        <w:rPr>
          <w:rFonts w:ascii="Arial" w:hAnsi="Arial"/>
          <w:sz w:val="18"/>
          <w:lang w:val="fr-CA"/>
        </w:rPr>
        <w:t xml:space="preserve"> troubles</w:t>
      </w:r>
      <w:r w:rsidR="005C3D8A" w:rsidRPr="00CF6BC5">
        <w:rPr>
          <w:rFonts w:ascii="Arial" w:hAnsi="Arial"/>
          <w:sz w:val="18"/>
          <w:lang w:val="fr-CA"/>
        </w:rPr>
        <w:t xml:space="preserve"> et </w:t>
      </w:r>
      <w:r w:rsidR="00FF2FCA">
        <w:rPr>
          <w:rFonts w:ascii="Arial" w:hAnsi="Arial"/>
          <w:sz w:val="18"/>
          <w:lang w:val="fr-CA"/>
        </w:rPr>
        <w:t>d’</w:t>
      </w:r>
      <w:r w:rsidR="005C3D8A" w:rsidRPr="00CF6BC5">
        <w:rPr>
          <w:rFonts w:ascii="Arial" w:hAnsi="Arial"/>
          <w:sz w:val="18"/>
          <w:lang w:val="fr-CA"/>
        </w:rPr>
        <w:t>exercer un leadership</w:t>
      </w:r>
      <w:r w:rsidR="00FF2FCA">
        <w:rPr>
          <w:rFonts w:ascii="Arial" w:hAnsi="Arial"/>
          <w:sz w:val="18"/>
          <w:lang w:val="fr-CA"/>
        </w:rPr>
        <w:t xml:space="preserve"> dans ce domaine</w:t>
      </w:r>
      <w:r w:rsidR="005C3D8A" w:rsidRPr="00CF6BC5">
        <w:rPr>
          <w:rFonts w:ascii="Arial" w:hAnsi="Arial"/>
          <w:sz w:val="18"/>
          <w:lang w:val="fr-CA"/>
        </w:rPr>
        <w:t>.</w:t>
      </w:r>
    </w:p>
    <w:p w:rsidR="00B4369D" w:rsidRPr="000F71CF" w:rsidRDefault="00B4369D" w:rsidP="001E2FC9">
      <w:pPr>
        <w:spacing w:after="0" w:line="240" w:lineRule="auto"/>
        <w:ind w:left="-284" w:right="248"/>
        <w:jc w:val="both"/>
        <w:rPr>
          <w:rFonts w:ascii="Arial" w:hAnsi="Arial"/>
          <w:sz w:val="14"/>
          <w:lang w:val="fr-CA"/>
        </w:rPr>
      </w:pPr>
    </w:p>
    <w:p w:rsidR="00CA4DD6" w:rsidRPr="00CF6BC5" w:rsidRDefault="002C5C3C" w:rsidP="002C5C3C">
      <w:pPr>
        <w:spacing w:after="0" w:line="240" w:lineRule="auto"/>
        <w:ind w:left="-284" w:right="248"/>
        <w:jc w:val="both"/>
        <w:rPr>
          <w:rFonts w:ascii="Arial" w:hAnsi="Arial"/>
          <w:sz w:val="18"/>
          <w:lang w:val="fr-CA"/>
        </w:rPr>
      </w:pPr>
      <w:r>
        <w:rPr>
          <w:rFonts w:ascii="Arial" w:hAnsi="Arial"/>
          <w:sz w:val="18"/>
          <w:lang w:val="fr-CA"/>
        </w:rPr>
        <w:t>Pour ceux qui le souhaite</w:t>
      </w:r>
      <w:r w:rsidR="003B0191">
        <w:rPr>
          <w:rFonts w:ascii="Arial" w:hAnsi="Arial"/>
          <w:sz w:val="18"/>
          <w:lang w:val="fr-CA"/>
        </w:rPr>
        <w:t>nt,</w:t>
      </w:r>
      <w:r>
        <w:rPr>
          <w:rFonts w:ascii="Arial" w:hAnsi="Arial"/>
          <w:sz w:val="18"/>
          <w:lang w:val="fr-CA"/>
        </w:rPr>
        <w:t xml:space="preserve"> l</w:t>
      </w:r>
      <w:r w:rsidR="00CA4DD6" w:rsidRPr="00CF6BC5">
        <w:rPr>
          <w:rFonts w:ascii="Arial" w:hAnsi="Arial"/>
          <w:sz w:val="18"/>
          <w:lang w:val="fr-CA"/>
        </w:rPr>
        <w:t>a</w:t>
      </w:r>
      <w:r w:rsidR="003965EC" w:rsidRPr="00CF6BC5">
        <w:rPr>
          <w:rFonts w:ascii="Arial" w:hAnsi="Arial"/>
          <w:sz w:val="18"/>
          <w:lang w:val="fr-CA"/>
        </w:rPr>
        <w:t xml:space="preserve"> formation prépare le candidat</w:t>
      </w:r>
      <w:r>
        <w:rPr>
          <w:rFonts w:ascii="Arial" w:hAnsi="Arial"/>
          <w:sz w:val="18"/>
          <w:lang w:val="fr-CA"/>
        </w:rPr>
        <w:t xml:space="preserve"> à l’examen</w:t>
      </w:r>
      <w:r w:rsidR="00CA4DD6" w:rsidRPr="00CF6BC5">
        <w:rPr>
          <w:rFonts w:ascii="Arial" w:hAnsi="Arial"/>
          <w:sz w:val="18"/>
          <w:lang w:val="fr-CA"/>
        </w:rPr>
        <w:t xml:space="preserve"> de certification</w:t>
      </w:r>
      <w:r>
        <w:rPr>
          <w:rFonts w:ascii="Arial" w:hAnsi="Arial"/>
          <w:sz w:val="18"/>
          <w:lang w:val="fr-CA"/>
        </w:rPr>
        <w:t xml:space="preserve"> de la Société internationale de médecine des toxicomanies.</w:t>
      </w:r>
    </w:p>
    <w:p w:rsidR="00921952" w:rsidRPr="00CF6BC5" w:rsidRDefault="00921952" w:rsidP="00B86652">
      <w:pPr>
        <w:spacing w:after="0" w:line="240" w:lineRule="auto"/>
        <w:ind w:right="248" w:hanging="284"/>
        <w:jc w:val="both"/>
        <w:rPr>
          <w:rFonts w:ascii="Arial" w:hAnsi="Arial"/>
          <w:sz w:val="18"/>
          <w:lang w:val="fr-CA"/>
        </w:rPr>
      </w:pPr>
    </w:p>
    <w:p w:rsidR="00EB59A0" w:rsidRPr="00B4369D" w:rsidRDefault="00EB59A0" w:rsidP="00B86652">
      <w:pPr>
        <w:spacing w:after="0" w:line="240" w:lineRule="auto"/>
        <w:ind w:right="248" w:hanging="284"/>
        <w:jc w:val="center"/>
        <w:rPr>
          <w:rFonts w:ascii="Arial" w:hAnsi="Arial"/>
          <w:b/>
          <w:sz w:val="20"/>
          <w:lang w:val="fr-CA"/>
        </w:rPr>
      </w:pPr>
      <w:r w:rsidRPr="00B4369D">
        <w:rPr>
          <w:rFonts w:ascii="Arial" w:hAnsi="Arial"/>
          <w:b/>
          <w:sz w:val="20"/>
          <w:lang w:val="fr-CA"/>
        </w:rPr>
        <w:t>OBJECTIFS GÉNÉRAUX</w:t>
      </w:r>
    </w:p>
    <w:p w:rsidR="00EB59A0" w:rsidRPr="00B4369D" w:rsidRDefault="00EB59A0" w:rsidP="00B86652">
      <w:pPr>
        <w:spacing w:after="0" w:line="240" w:lineRule="auto"/>
        <w:ind w:right="248" w:hanging="284"/>
        <w:rPr>
          <w:rFonts w:ascii="Arial" w:hAnsi="Arial"/>
          <w:sz w:val="18"/>
          <w:lang w:val="fr-CA"/>
        </w:rPr>
      </w:pPr>
    </w:p>
    <w:p w:rsidR="00987DC2" w:rsidRDefault="00EB59A0" w:rsidP="00B86652">
      <w:pPr>
        <w:tabs>
          <w:tab w:val="left" w:pos="284"/>
        </w:tabs>
        <w:spacing w:after="0" w:line="240" w:lineRule="auto"/>
        <w:ind w:right="248" w:hanging="284"/>
        <w:jc w:val="both"/>
        <w:rPr>
          <w:rFonts w:ascii="Arial" w:hAnsi="Arial"/>
          <w:sz w:val="18"/>
          <w:lang w:val="fr-CA"/>
        </w:rPr>
      </w:pPr>
      <w:r w:rsidRPr="00CF6BC5">
        <w:rPr>
          <w:rFonts w:ascii="Arial" w:hAnsi="Arial"/>
          <w:b/>
          <w:sz w:val="18"/>
          <w:lang w:val="fr-CA"/>
        </w:rPr>
        <w:t>A)</w:t>
      </w:r>
      <w:r w:rsidRPr="00CF6BC5">
        <w:rPr>
          <w:rFonts w:ascii="Arial" w:hAnsi="Arial"/>
          <w:b/>
          <w:sz w:val="18"/>
          <w:lang w:val="fr-CA"/>
        </w:rPr>
        <w:tab/>
        <w:t>Connaissances</w:t>
      </w:r>
      <w:r w:rsidR="00B4369D">
        <w:rPr>
          <w:rFonts w:ascii="Arial" w:hAnsi="Arial"/>
          <w:b/>
          <w:sz w:val="18"/>
          <w:lang w:val="fr-CA"/>
        </w:rPr>
        <w:t> </w:t>
      </w:r>
      <w:r w:rsidR="00B4369D">
        <w:rPr>
          <w:rFonts w:ascii="Arial" w:hAnsi="Arial"/>
          <w:sz w:val="18"/>
          <w:lang w:val="fr-CA"/>
        </w:rPr>
        <w:t>:</w:t>
      </w:r>
    </w:p>
    <w:p w:rsidR="00987DC2" w:rsidRPr="00B4369D" w:rsidRDefault="00987DC2" w:rsidP="00B86652">
      <w:pPr>
        <w:tabs>
          <w:tab w:val="left" w:pos="426"/>
        </w:tabs>
        <w:spacing w:after="0" w:line="240" w:lineRule="auto"/>
        <w:ind w:right="248" w:hanging="284"/>
        <w:jc w:val="both"/>
        <w:rPr>
          <w:rFonts w:ascii="Arial" w:hAnsi="Arial"/>
          <w:sz w:val="12"/>
          <w:lang w:val="fr-CA"/>
        </w:rPr>
      </w:pPr>
    </w:p>
    <w:p w:rsidR="005B4140" w:rsidRPr="00CF6BC5" w:rsidRDefault="005B4140" w:rsidP="00B86652">
      <w:pPr>
        <w:pStyle w:val="Paragraphedeliste"/>
        <w:numPr>
          <w:ilvl w:val="0"/>
          <w:numId w:val="2"/>
        </w:numPr>
        <w:spacing w:after="0" w:line="240" w:lineRule="auto"/>
        <w:ind w:left="284" w:right="248" w:hanging="284"/>
        <w:contextualSpacing w:val="0"/>
        <w:jc w:val="both"/>
        <w:rPr>
          <w:rFonts w:ascii="Arial" w:hAnsi="Arial"/>
          <w:sz w:val="18"/>
          <w:lang w:val="fr-CA"/>
        </w:rPr>
      </w:pPr>
      <w:r w:rsidRPr="00CF6BC5">
        <w:rPr>
          <w:rFonts w:ascii="Arial" w:hAnsi="Arial"/>
          <w:sz w:val="18"/>
          <w:lang w:val="fr-CA"/>
        </w:rPr>
        <w:t>Les connaissances fondamentales sur les modèles théoriques étiologiques, la neurophy</w:t>
      </w:r>
      <w:r w:rsidR="00B4369D">
        <w:rPr>
          <w:rFonts w:ascii="Arial" w:hAnsi="Arial"/>
          <w:sz w:val="18"/>
          <w:lang w:val="fr-CA"/>
        </w:rPr>
        <w:softHyphen/>
      </w:r>
      <w:r w:rsidRPr="00CF6BC5">
        <w:rPr>
          <w:rFonts w:ascii="Arial" w:hAnsi="Arial"/>
          <w:sz w:val="18"/>
          <w:lang w:val="fr-CA"/>
        </w:rPr>
        <w:t>siologie, l’épidémiologie, la pharmacologie des substances et les aspects de santé publique</w:t>
      </w:r>
    </w:p>
    <w:p w:rsidR="00EB59A0" w:rsidRPr="00CF6BC5" w:rsidRDefault="005B4140" w:rsidP="00B86652">
      <w:pPr>
        <w:pStyle w:val="Paragraphedeliste"/>
        <w:numPr>
          <w:ilvl w:val="0"/>
          <w:numId w:val="2"/>
        </w:numPr>
        <w:spacing w:after="0" w:line="240" w:lineRule="auto"/>
        <w:ind w:left="284" w:right="248" w:hanging="284"/>
        <w:contextualSpacing w:val="0"/>
        <w:jc w:val="both"/>
        <w:rPr>
          <w:rFonts w:ascii="Arial" w:hAnsi="Arial"/>
          <w:sz w:val="18"/>
          <w:lang w:val="fr-CA"/>
        </w:rPr>
      </w:pPr>
      <w:r w:rsidRPr="00CF6BC5">
        <w:rPr>
          <w:rFonts w:ascii="Arial" w:hAnsi="Arial"/>
          <w:sz w:val="18"/>
          <w:lang w:val="fr-CA"/>
        </w:rPr>
        <w:t>Les connaissances cliniques telles que l’évalua</w:t>
      </w:r>
      <w:r w:rsidR="000F71CF">
        <w:rPr>
          <w:rFonts w:ascii="Arial" w:hAnsi="Arial"/>
          <w:sz w:val="18"/>
          <w:lang w:val="fr-CA"/>
        </w:rPr>
        <w:softHyphen/>
      </w:r>
      <w:r w:rsidRPr="00CF6BC5">
        <w:rPr>
          <w:rFonts w:ascii="Arial" w:hAnsi="Arial"/>
          <w:sz w:val="18"/>
          <w:lang w:val="fr-CA"/>
        </w:rPr>
        <w:t>tion et les diagnostics, les i</w:t>
      </w:r>
      <w:r w:rsidR="00E65048">
        <w:rPr>
          <w:rFonts w:ascii="Arial" w:hAnsi="Arial"/>
          <w:sz w:val="18"/>
          <w:lang w:val="fr-CA"/>
        </w:rPr>
        <w:t>nterventions et les traitements</w:t>
      </w:r>
    </w:p>
    <w:p w:rsidR="00EB59A0" w:rsidRPr="00CF6BC5" w:rsidRDefault="005B4140" w:rsidP="00B86652">
      <w:pPr>
        <w:pStyle w:val="Paragraphedeliste"/>
        <w:numPr>
          <w:ilvl w:val="0"/>
          <w:numId w:val="2"/>
        </w:numPr>
        <w:spacing w:after="0" w:line="240" w:lineRule="auto"/>
        <w:ind w:left="284" w:right="248" w:hanging="284"/>
        <w:contextualSpacing w:val="0"/>
        <w:jc w:val="both"/>
        <w:rPr>
          <w:rFonts w:ascii="Arial" w:hAnsi="Arial"/>
          <w:sz w:val="18"/>
          <w:lang w:val="fr-CA"/>
        </w:rPr>
      </w:pPr>
      <w:r w:rsidRPr="00CF6BC5">
        <w:rPr>
          <w:rFonts w:ascii="Arial" w:hAnsi="Arial"/>
          <w:sz w:val="18"/>
          <w:lang w:val="fr-CA"/>
        </w:rPr>
        <w:t>La connaissance des différents modèles et philosophies d’intervention</w:t>
      </w:r>
    </w:p>
    <w:p w:rsidR="00EB59A0" w:rsidRPr="00987DC2" w:rsidRDefault="005B4140" w:rsidP="00B86652">
      <w:pPr>
        <w:pStyle w:val="Paragraphedeliste"/>
        <w:numPr>
          <w:ilvl w:val="0"/>
          <w:numId w:val="2"/>
        </w:numPr>
        <w:spacing w:after="0" w:line="240" w:lineRule="auto"/>
        <w:ind w:left="284" w:right="248" w:hanging="284"/>
        <w:contextualSpacing w:val="0"/>
        <w:jc w:val="both"/>
        <w:rPr>
          <w:rFonts w:ascii="Arial" w:hAnsi="Arial"/>
          <w:sz w:val="18"/>
          <w:lang w:val="fr-CA"/>
        </w:rPr>
      </w:pPr>
      <w:r w:rsidRPr="00CF6BC5">
        <w:rPr>
          <w:rFonts w:ascii="Arial" w:hAnsi="Arial"/>
          <w:sz w:val="18"/>
          <w:lang w:val="fr-CA"/>
        </w:rPr>
        <w:t>Les connaissances du milieu qui comprennent l’offre de service dans le réseau de la santé, l</w:t>
      </w:r>
      <w:r w:rsidR="009B23AC">
        <w:rPr>
          <w:rFonts w:ascii="Arial" w:hAnsi="Arial"/>
          <w:sz w:val="18"/>
          <w:lang w:val="fr-CA"/>
        </w:rPr>
        <w:t>e rôle de la famille et celu</w:t>
      </w:r>
      <w:r w:rsidR="00E65048">
        <w:rPr>
          <w:rFonts w:ascii="Arial" w:hAnsi="Arial"/>
          <w:sz w:val="18"/>
          <w:lang w:val="fr-CA"/>
        </w:rPr>
        <w:t>i des organismes communautaires</w:t>
      </w:r>
    </w:p>
    <w:p w:rsidR="00FA0A08" w:rsidRPr="00B4369D" w:rsidRDefault="00FA0A08" w:rsidP="00B86652">
      <w:pPr>
        <w:spacing w:after="0" w:line="240" w:lineRule="auto"/>
        <w:ind w:right="248" w:hanging="284"/>
        <w:rPr>
          <w:rFonts w:ascii="Arial" w:hAnsi="Arial"/>
          <w:sz w:val="18"/>
          <w:lang w:val="fr-CA"/>
        </w:rPr>
      </w:pPr>
    </w:p>
    <w:p w:rsidR="00EB59A0" w:rsidRDefault="000F71CF" w:rsidP="00B86652">
      <w:pPr>
        <w:tabs>
          <w:tab w:val="left" w:pos="284"/>
        </w:tabs>
        <w:spacing w:after="0" w:line="240" w:lineRule="auto"/>
        <w:ind w:right="248" w:hanging="284"/>
        <w:jc w:val="both"/>
        <w:rPr>
          <w:rFonts w:ascii="Arial" w:hAnsi="Arial"/>
          <w:b/>
          <w:sz w:val="18"/>
          <w:lang w:val="fr-CA"/>
        </w:rPr>
      </w:pPr>
      <w:r>
        <w:rPr>
          <w:rFonts w:ascii="Arial" w:hAnsi="Arial"/>
          <w:b/>
          <w:sz w:val="18"/>
          <w:lang w:val="fr-CA"/>
        </w:rPr>
        <w:t>B)</w:t>
      </w:r>
      <w:r>
        <w:rPr>
          <w:rFonts w:ascii="Arial" w:hAnsi="Arial"/>
          <w:b/>
          <w:sz w:val="18"/>
          <w:lang w:val="fr-CA"/>
        </w:rPr>
        <w:tab/>
        <w:t>Aptitudes :</w:t>
      </w:r>
    </w:p>
    <w:p w:rsidR="00987DC2" w:rsidRPr="00B4369D" w:rsidRDefault="00987DC2" w:rsidP="00B86652">
      <w:pPr>
        <w:tabs>
          <w:tab w:val="left" w:pos="284"/>
        </w:tabs>
        <w:spacing w:after="0" w:line="240" w:lineRule="auto"/>
        <w:ind w:right="248" w:hanging="284"/>
        <w:jc w:val="both"/>
        <w:rPr>
          <w:rFonts w:ascii="Arial" w:hAnsi="Arial"/>
          <w:sz w:val="12"/>
          <w:lang w:val="fr-CA"/>
        </w:rPr>
      </w:pPr>
    </w:p>
    <w:p w:rsidR="00EB59A0" w:rsidRPr="000F71CF" w:rsidRDefault="003749AC" w:rsidP="00EE486F">
      <w:pPr>
        <w:numPr>
          <w:ilvl w:val="0"/>
          <w:numId w:val="2"/>
        </w:numPr>
        <w:spacing w:after="0" w:line="240" w:lineRule="auto"/>
        <w:ind w:left="284" w:right="249" w:hanging="284"/>
        <w:jc w:val="both"/>
        <w:rPr>
          <w:rFonts w:ascii="Arial" w:hAnsi="Arial" w:cs="Arial"/>
          <w:sz w:val="18"/>
          <w:szCs w:val="18"/>
          <w:lang w:val="fr-CA"/>
        </w:rPr>
      </w:pPr>
      <w:r w:rsidRPr="00987DC2">
        <w:rPr>
          <w:rFonts w:ascii="Arial" w:hAnsi="Arial" w:cs="Arial"/>
          <w:sz w:val="18"/>
          <w:szCs w:val="18"/>
        </w:rPr>
        <w:t>La maitrise de l’entre</w:t>
      </w:r>
      <w:r w:rsidR="00E65048">
        <w:rPr>
          <w:rFonts w:ascii="Arial" w:hAnsi="Arial" w:cs="Arial"/>
          <w:sz w:val="18"/>
          <w:szCs w:val="18"/>
        </w:rPr>
        <w:t>vue clinique et motiva</w:t>
      </w:r>
      <w:r w:rsidR="000F71CF">
        <w:rPr>
          <w:rFonts w:ascii="Arial" w:hAnsi="Arial" w:cs="Arial"/>
          <w:sz w:val="18"/>
          <w:szCs w:val="18"/>
        </w:rPr>
        <w:softHyphen/>
      </w:r>
      <w:r w:rsidR="00E65048">
        <w:rPr>
          <w:rFonts w:ascii="Arial" w:hAnsi="Arial" w:cs="Arial"/>
          <w:sz w:val="18"/>
          <w:szCs w:val="18"/>
        </w:rPr>
        <w:t>tionnelle</w:t>
      </w:r>
    </w:p>
    <w:p w:rsidR="007B3E8B" w:rsidRDefault="00964C05" w:rsidP="00EE486F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284" w:right="249" w:hanging="284"/>
        <w:jc w:val="both"/>
        <w:rPr>
          <w:rFonts w:ascii="Arial" w:hAnsi="Arial" w:cs="Arial"/>
          <w:sz w:val="18"/>
          <w:szCs w:val="18"/>
          <w:lang w:val="fr-CA"/>
        </w:rPr>
      </w:pPr>
      <w:r w:rsidRPr="000F71CF">
        <w:rPr>
          <w:rFonts w:ascii="Arial" w:hAnsi="Arial" w:cs="Arial"/>
          <w:sz w:val="18"/>
          <w:szCs w:val="18"/>
          <w:lang w:val="fr-CA"/>
        </w:rPr>
        <w:t>Le travail en interdisciplinarité</w:t>
      </w:r>
      <w:r w:rsidR="00C2269B" w:rsidRPr="000F71CF">
        <w:rPr>
          <w:rFonts w:ascii="Arial" w:hAnsi="Arial" w:cs="Arial"/>
          <w:sz w:val="18"/>
          <w:szCs w:val="18"/>
          <w:lang w:val="fr-CA"/>
        </w:rPr>
        <w:t xml:space="preserve"> médicale et avec les ressources communautaires et les centres de réadaptation en dépendance du Québec</w:t>
      </w:r>
    </w:p>
    <w:p w:rsidR="000A5DE4" w:rsidRPr="00DB53F4" w:rsidRDefault="00EB59A0" w:rsidP="007B3E8B">
      <w:pPr>
        <w:tabs>
          <w:tab w:val="left" w:pos="284"/>
        </w:tabs>
        <w:spacing w:after="0" w:line="240" w:lineRule="auto"/>
        <w:ind w:right="105"/>
        <w:jc w:val="both"/>
        <w:rPr>
          <w:rFonts w:ascii="Arial" w:hAnsi="Arial" w:cs="Arial"/>
          <w:sz w:val="18"/>
          <w:szCs w:val="18"/>
          <w:lang w:val="fr-CA"/>
        </w:rPr>
      </w:pPr>
      <w:r w:rsidRPr="000F71CF">
        <w:rPr>
          <w:rFonts w:ascii="Arial" w:hAnsi="Arial"/>
          <w:b/>
          <w:sz w:val="18"/>
          <w:lang w:val="fr-CA"/>
        </w:rPr>
        <w:br w:type="column"/>
      </w:r>
    </w:p>
    <w:p w:rsidR="000A5DE4" w:rsidRPr="00DB53F4" w:rsidRDefault="000A5DE4" w:rsidP="007B3E8B">
      <w:pPr>
        <w:numPr>
          <w:ilvl w:val="0"/>
          <w:numId w:val="2"/>
        </w:numPr>
        <w:spacing w:after="0" w:line="240" w:lineRule="auto"/>
        <w:ind w:left="284" w:right="105" w:hanging="284"/>
        <w:jc w:val="both"/>
        <w:rPr>
          <w:rFonts w:ascii="Arial" w:hAnsi="Arial" w:cs="Arial"/>
          <w:sz w:val="18"/>
          <w:szCs w:val="18"/>
          <w:lang w:val="fr-CA"/>
        </w:rPr>
      </w:pPr>
      <w:r w:rsidRPr="00DB53F4">
        <w:rPr>
          <w:rFonts w:ascii="Arial" w:hAnsi="Arial" w:cs="Arial"/>
          <w:sz w:val="18"/>
          <w:szCs w:val="18"/>
        </w:rPr>
        <w:t>La gestion efficiente des ressources du système de santé</w:t>
      </w:r>
    </w:p>
    <w:p w:rsidR="000A5DE4" w:rsidRPr="00987DC2" w:rsidRDefault="000A5DE4" w:rsidP="007B3E8B">
      <w:pPr>
        <w:pStyle w:val="Paragraphedeliste"/>
        <w:numPr>
          <w:ilvl w:val="0"/>
          <w:numId w:val="9"/>
        </w:numPr>
        <w:spacing w:after="0" w:line="240" w:lineRule="auto"/>
        <w:ind w:left="284" w:right="105" w:hanging="284"/>
        <w:contextualSpacing w:val="0"/>
        <w:jc w:val="both"/>
        <w:rPr>
          <w:rFonts w:ascii="Arial" w:hAnsi="Arial" w:cs="Arial"/>
          <w:b/>
          <w:sz w:val="18"/>
          <w:szCs w:val="18"/>
          <w:lang w:val="fr-CA"/>
        </w:rPr>
      </w:pPr>
      <w:r w:rsidRPr="00987DC2">
        <w:rPr>
          <w:rFonts w:ascii="Arial" w:hAnsi="Arial" w:cs="Arial"/>
          <w:sz w:val="18"/>
          <w:szCs w:val="18"/>
        </w:rPr>
        <w:t>L’organisation efficace des tâches cliniques, pédagogiques, d’érudition et de recherche</w:t>
      </w:r>
    </w:p>
    <w:p w:rsidR="000A5DE4" w:rsidRPr="000F71CF" w:rsidRDefault="000A5DE4" w:rsidP="007B3E8B">
      <w:pPr>
        <w:spacing w:after="0" w:line="240" w:lineRule="auto"/>
        <w:ind w:right="105"/>
        <w:jc w:val="both"/>
        <w:rPr>
          <w:rFonts w:ascii="Arial" w:hAnsi="Arial"/>
          <w:sz w:val="18"/>
          <w:lang w:val="fr-CA"/>
        </w:rPr>
      </w:pPr>
    </w:p>
    <w:p w:rsidR="00EB59A0" w:rsidRDefault="000F71CF" w:rsidP="007B3E8B">
      <w:pPr>
        <w:tabs>
          <w:tab w:val="left" w:pos="284"/>
        </w:tabs>
        <w:spacing w:after="0" w:line="240" w:lineRule="auto"/>
        <w:ind w:right="105"/>
        <w:jc w:val="both"/>
        <w:rPr>
          <w:rFonts w:ascii="Arial" w:hAnsi="Arial"/>
          <w:b/>
          <w:sz w:val="18"/>
          <w:lang w:val="fr-CA"/>
        </w:rPr>
      </w:pPr>
      <w:r>
        <w:rPr>
          <w:rFonts w:ascii="Arial" w:hAnsi="Arial"/>
          <w:b/>
          <w:sz w:val="18"/>
          <w:lang w:val="fr-CA"/>
        </w:rPr>
        <w:t>C)</w:t>
      </w:r>
      <w:r>
        <w:rPr>
          <w:rFonts w:ascii="Arial" w:hAnsi="Arial"/>
          <w:b/>
          <w:sz w:val="18"/>
          <w:lang w:val="fr-CA"/>
        </w:rPr>
        <w:tab/>
        <w:t>Attitudes :</w:t>
      </w:r>
    </w:p>
    <w:p w:rsidR="000F71CF" w:rsidRPr="00B4369D" w:rsidRDefault="000F71CF" w:rsidP="007B3E8B">
      <w:pPr>
        <w:tabs>
          <w:tab w:val="left" w:pos="426"/>
        </w:tabs>
        <w:spacing w:after="0" w:line="240" w:lineRule="auto"/>
        <w:ind w:right="105"/>
        <w:jc w:val="both"/>
        <w:rPr>
          <w:rFonts w:ascii="Arial" w:hAnsi="Arial"/>
          <w:sz w:val="12"/>
          <w:lang w:val="fr-CA"/>
        </w:rPr>
      </w:pPr>
    </w:p>
    <w:p w:rsidR="00EB59A0" w:rsidRPr="00987DC2" w:rsidRDefault="005C3D8A" w:rsidP="007B3E8B">
      <w:pPr>
        <w:numPr>
          <w:ilvl w:val="0"/>
          <w:numId w:val="9"/>
        </w:numPr>
        <w:spacing w:after="0" w:line="240" w:lineRule="auto"/>
        <w:ind w:left="284" w:right="105" w:hanging="284"/>
        <w:jc w:val="both"/>
        <w:rPr>
          <w:rFonts w:ascii="Arial" w:hAnsi="Arial" w:cs="Arial"/>
          <w:sz w:val="18"/>
          <w:szCs w:val="18"/>
          <w:lang w:val="fr-CA"/>
        </w:rPr>
      </w:pPr>
      <w:r w:rsidRPr="00987DC2">
        <w:rPr>
          <w:rFonts w:ascii="Arial" w:hAnsi="Arial" w:cs="Arial"/>
          <w:sz w:val="18"/>
          <w:szCs w:val="18"/>
        </w:rPr>
        <w:t>Le développeme</w:t>
      </w:r>
      <w:r w:rsidR="00E65048">
        <w:rPr>
          <w:rFonts w:ascii="Arial" w:hAnsi="Arial" w:cs="Arial"/>
          <w:sz w:val="18"/>
          <w:szCs w:val="18"/>
        </w:rPr>
        <w:t>nt d’empathie et de pragmatisme</w:t>
      </w:r>
    </w:p>
    <w:p w:rsidR="00EB59A0" w:rsidRPr="00987DC2" w:rsidRDefault="005C3D8A" w:rsidP="007B3E8B">
      <w:pPr>
        <w:numPr>
          <w:ilvl w:val="0"/>
          <w:numId w:val="9"/>
        </w:numPr>
        <w:spacing w:after="0" w:line="240" w:lineRule="auto"/>
        <w:ind w:left="284" w:right="105" w:hanging="284"/>
        <w:jc w:val="both"/>
        <w:rPr>
          <w:rFonts w:ascii="Arial" w:hAnsi="Arial" w:cs="Arial"/>
          <w:sz w:val="18"/>
          <w:szCs w:val="18"/>
          <w:lang w:val="fr-CA"/>
        </w:rPr>
      </w:pPr>
      <w:r w:rsidRPr="00987DC2">
        <w:rPr>
          <w:rFonts w:ascii="Arial" w:hAnsi="Arial" w:cs="Arial"/>
          <w:sz w:val="18"/>
          <w:szCs w:val="18"/>
        </w:rPr>
        <w:t>L’optimisme à l’égard du potentiel de rétablis</w:t>
      </w:r>
      <w:r w:rsidR="000F71CF">
        <w:rPr>
          <w:rFonts w:ascii="Arial" w:hAnsi="Arial" w:cs="Arial"/>
          <w:sz w:val="18"/>
          <w:szCs w:val="18"/>
        </w:rPr>
        <w:softHyphen/>
      </w:r>
      <w:r w:rsidRPr="00987DC2">
        <w:rPr>
          <w:rFonts w:ascii="Arial" w:hAnsi="Arial" w:cs="Arial"/>
          <w:sz w:val="18"/>
          <w:szCs w:val="18"/>
        </w:rPr>
        <w:t>sement</w:t>
      </w:r>
    </w:p>
    <w:p w:rsidR="00EB59A0" w:rsidRPr="00987DC2" w:rsidRDefault="003E32A8" w:rsidP="007B3E8B">
      <w:pPr>
        <w:numPr>
          <w:ilvl w:val="0"/>
          <w:numId w:val="9"/>
        </w:numPr>
        <w:spacing w:after="0" w:line="240" w:lineRule="auto"/>
        <w:ind w:left="284" w:right="105" w:hanging="284"/>
        <w:jc w:val="both"/>
        <w:rPr>
          <w:rFonts w:ascii="Arial" w:hAnsi="Arial" w:cs="Arial"/>
          <w:sz w:val="18"/>
          <w:szCs w:val="18"/>
          <w:lang w:val="fr-CA"/>
        </w:rPr>
      </w:pPr>
      <w:r w:rsidRPr="00987DC2">
        <w:rPr>
          <w:rFonts w:ascii="Arial" w:hAnsi="Arial" w:cs="Arial"/>
          <w:sz w:val="18"/>
          <w:szCs w:val="18"/>
          <w:lang w:val="fr-CA"/>
        </w:rPr>
        <w:t>L’appli</w:t>
      </w:r>
      <w:r w:rsidR="00E65048">
        <w:rPr>
          <w:rFonts w:ascii="Arial" w:hAnsi="Arial" w:cs="Arial"/>
          <w:sz w:val="18"/>
          <w:szCs w:val="18"/>
          <w:lang w:val="fr-CA"/>
        </w:rPr>
        <w:t>cation d’une éthique rigoureuse</w:t>
      </w:r>
    </w:p>
    <w:p w:rsidR="003E32A8" w:rsidRPr="00987DC2" w:rsidRDefault="003E32A8" w:rsidP="007B3E8B">
      <w:pPr>
        <w:numPr>
          <w:ilvl w:val="0"/>
          <w:numId w:val="9"/>
        </w:numPr>
        <w:spacing w:after="0" w:line="240" w:lineRule="auto"/>
        <w:ind w:left="284" w:right="105" w:hanging="284"/>
        <w:jc w:val="both"/>
        <w:rPr>
          <w:rFonts w:ascii="Arial" w:hAnsi="Arial" w:cs="Arial"/>
          <w:sz w:val="18"/>
          <w:szCs w:val="18"/>
          <w:lang w:val="fr-CA"/>
        </w:rPr>
      </w:pPr>
      <w:r w:rsidRPr="00987DC2">
        <w:rPr>
          <w:rFonts w:ascii="Arial" w:hAnsi="Arial" w:cs="Arial"/>
          <w:sz w:val="18"/>
          <w:szCs w:val="18"/>
          <w:lang w:val="fr-CA"/>
        </w:rPr>
        <w:t>La reconn</w:t>
      </w:r>
      <w:r w:rsidR="00E65048">
        <w:rPr>
          <w:rFonts w:ascii="Arial" w:hAnsi="Arial" w:cs="Arial"/>
          <w:sz w:val="18"/>
          <w:szCs w:val="18"/>
          <w:lang w:val="fr-CA"/>
        </w:rPr>
        <w:t>aissance de ses limites</w:t>
      </w:r>
    </w:p>
    <w:p w:rsidR="00EB59A0" w:rsidRPr="00987DC2" w:rsidRDefault="003E32A8" w:rsidP="007B3E8B">
      <w:pPr>
        <w:numPr>
          <w:ilvl w:val="0"/>
          <w:numId w:val="9"/>
        </w:numPr>
        <w:spacing w:after="0" w:line="240" w:lineRule="auto"/>
        <w:ind w:left="284" w:right="105" w:hanging="284"/>
        <w:jc w:val="both"/>
        <w:rPr>
          <w:rFonts w:ascii="Arial" w:hAnsi="Arial" w:cs="Arial"/>
          <w:sz w:val="18"/>
          <w:szCs w:val="18"/>
          <w:lang w:val="fr-CA"/>
        </w:rPr>
      </w:pPr>
      <w:r w:rsidRPr="00987DC2">
        <w:rPr>
          <w:rFonts w:ascii="Arial" w:hAnsi="Arial" w:cs="Arial"/>
          <w:sz w:val="18"/>
          <w:szCs w:val="18"/>
        </w:rPr>
        <w:t>La gestion adéquate du contre-transfert</w:t>
      </w:r>
    </w:p>
    <w:p w:rsidR="00EB59A0" w:rsidRPr="00987DC2" w:rsidRDefault="00EB59A0" w:rsidP="007B3E8B">
      <w:pPr>
        <w:tabs>
          <w:tab w:val="left" w:pos="426"/>
        </w:tabs>
        <w:spacing w:after="0" w:line="240" w:lineRule="auto"/>
        <w:ind w:right="105"/>
        <w:jc w:val="both"/>
        <w:rPr>
          <w:rFonts w:ascii="Arial" w:hAnsi="Arial" w:cs="Arial"/>
          <w:sz w:val="18"/>
          <w:szCs w:val="18"/>
          <w:lang w:val="fr-CA"/>
        </w:rPr>
      </w:pPr>
    </w:p>
    <w:p w:rsidR="00987DC2" w:rsidRPr="000F71CF" w:rsidRDefault="00987DC2" w:rsidP="007B3E8B">
      <w:pPr>
        <w:spacing w:after="0" w:line="240" w:lineRule="auto"/>
        <w:ind w:right="105"/>
        <w:rPr>
          <w:rFonts w:ascii="Arial" w:hAnsi="Arial"/>
          <w:sz w:val="18"/>
          <w:lang w:val="fr-CA"/>
        </w:rPr>
      </w:pPr>
    </w:p>
    <w:p w:rsidR="00EB59A0" w:rsidRPr="00B4369D" w:rsidRDefault="00EB59A0" w:rsidP="007B3E8B">
      <w:pPr>
        <w:spacing w:after="0" w:line="240" w:lineRule="auto"/>
        <w:ind w:right="105"/>
        <w:jc w:val="center"/>
        <w:rPr>
          <w:rFonts w:ascii="Arial" w:hAnsi="Arial"/>
          <w:b/>
          <w:sz w:val="20"/>
          <w:lang w:val="fr-CA"/>
        </w:rPr>
      </w:pPr>
      <w:r w:rsidRPr="00B4369D">
        <w:rPr>
          <w:rFonts w:ascii="Arial" w:hAnsi="Arial"/>
          <w:b/>
          <w:sz w:val="20"/>
          <w:lang w:val="fr-CA"/>
        </w:rPr>
        <w:t>PRÉ</w:t>
      </w:r>
      <w:r w:rsidR="009A6AA6" w:rsidRPr="00B4369D">
        <w:rPr>
          <w:rFonts w:ascii="Arial" w:hAnsi="Arial"/>
          <w:b/>
          <w:sz w:val="20"/>
          <w:lang w:val="fr-CA"/>
        </w:rPr>
        <w:t>ALABLES</w:t>
      </w:r>
    </w:p>
    <w:p w:rsidR="00EB59A0" w:rsidRPr="000F71CF" w:rsidRDefault="00EB59A0" w:rsidP="007B3E8B">
      <w:pPr>
        <w:spacing w:after="0" w:line="240" w:lineRule="auto"/>
        <w:ind w:right="105"/>
        <w:rPr>
          <w:rFonts w:ascii="Arial" w:hAnsi="Arial"/>
          <w:sz w:val="16"/>
          <w:szCs w:val="16"/>
          <w:lang w:val="fr-CA"/>
        </w:rPr>
      </w:pPr>
    </w:p>
    <w:p w:rsidR="00EB59A0" w:rsidRPr="00CF6BC5" w:rsidRDefault="00EB59A0" w:rsidP="007B3E8B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284" w:right="105" w:hanging="284"/>
        <w:jc w:val="both"/>
        <w:rPr>
          <w:rFonts w:ascii="Arial" w:hAnsi="Arial"/>
          <w:sz w:val="18"/>
          <w:lang w:val="fr-CA"/>
        </w:rPr>
      </w:pPr>
      <w:r w:rsidRPr="00CF6BC5">
        <w:rPr>
          <w:rFonts w:ascii="Arial" w:hAnsi="Arial"/>
          <w:sz w:val="18"/>
          <w:lang w:val="fr-CA"/>
        </w:rPr>
        <w:t>Certificat du Collège des médecins de famille du Canada</w:t>
      </w:r>
      <w:r w:rsidR="005E5547">
        <w:rPr>
          <w:rFonts w:ascii="Arial" w:hAnsi="Arial"/>
          <w:sz w:val="18"/>
          <w:lang w:val="fr-CA"/>
        </w:rPr>
        <w:t xml:space="preserve"> ou une </w:t>
      </w:r>
      <w:r w:rsidR="003965EC" w:rsidRPr="00CF6BC5">
        <w:rPr>
          <w:rFonts w:ascii="Arial" w:hAnsi="Arial"/>
          <w:sz w:val="18"/>
          <w:lang w:val="fr-CA"/>
        </w:rPr>
        <w:t>équivalence</w:t>
      </w:r>
    </w:p>
    <w:p w:rsidR="00EB59A0" w:rsidRPr="00CF6BC5" w:rsidRDefault="00EB59A0" w:rsidP="007B3E8B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284" w:right="105" w:hanging="284"/>
        <w:jc w:val="both"/>
        <w:rPr>
          <w:rFonts w:ascii="Arial" w:hAnsi="Arial"/>
          <w:sz w:val="18"/>
          <w:lang w:val="fr-CA"/>
        </w:rPr>
      </w:pPr>
      <w:r w:rsidRPr="00CF6BC5">
        <w:rPr>
          <w:rFonts w:ascii="Arial" w:hAnsi="Arial"/>
          <w:sz w:val="18"/>
          <w:lang w:val="fr-CA"/>
        </w:rPr>
        <w:t>Détenir un permis d'exercice du Collège des médecins du Québec</w:t>
      </w:r>
    </w:p>
    <w:p w:rsidR="00EB59A0" w:rsidRPr="00CF6BC5" w:rsidRDefault="00EB59A0" w:rsidP="007B3E8B">
      <w:pPr>
        <w:tabs>
          <w:tab w:val="left" w:pos="426"/>
        </w:tabs>
        <w:spacing w:after="0" w:line="240" w:lineRule="auto"/>
        <w:ind w:right="105"/>
        <w:jc w:val="both"/>
        <w:rPr>
          <w:rFonts w:ascii="Arial" w:hAnsi="Arial"/>
          <w:sz w:val="18"/>
          <w:lang w:val="fr-CA"/>
        </w:rPr>
      </w:pPr>
    </w:p>
    <w:p w:rsidR="00EB59A0" w:rsidRPr="00CF6BC5" w:rsidRDefault="00EB59A0" w:rsidP="007B3E8B">
      <w:pPr>
        <w:tabs>
          <w:tab w:val="left" w:pos="426"/>
        </w:tabs>
        <w:spacing w:after="0" w:line="240" w:lineRule="auto"/>
        <w:ind w:right="105"/>
        <w:jc w:val="both"/>
        <w:rPr>
          <w:rFonts w:ascii="Arial" w:hAnsi="Arial"/>
          <w:sz w:val="18"/>
          <w:lang w:val="fr-CA"/>
        </w:rPr>
      </w:pPr>
    </w:p>
    <w:p w:rsidR="00EB59A0" w:rsidRPr="00CF6BC5" w:rsidRDefault="00ED7389" w:rsidP="007B3E8B">
      <w:pPr>
        <w:tabs>
          <w:tab w:val="left" w:pos="426"/>
        </w:tabs>
        <w:spacing w:after="0" w:line="240" w:lineRule="auto"/>
        <w:ind w:right="105"/>
        <w:jc w:val="center"/>
        <w:rPr>
          <w:rFonts w:ascii="Arial" w:hAnsi="Arial"/>
          <w:b/>
          <w:sz w:val="18"/>
          <w:lang w:val="fr-CA"/>
        </w:rPr>
      </w:pPr>
      <w:r w:rsidRPr="00B4369D">
        <w:rPr>
          <w:rFonts w:ascii="Arial" w:hAnsi="Arial"/>
          <w:b/>
          <w:sz w:val="20"/>
          <w:lang w:val="fr-CA"/>
        </w:rPr>
        <w:t>ACTIVITÉS CLINICO-ACADÉMIQUES</w:t>
      </w:r>
    </w:p>
    <w:p w:rsidR="00EB59A0" w:rsidRPr="00B02429" w:rsidRDefault="00EB59A0" w:rsidP="007B3E8B">
      <w:pPr>
        <w:tabs>
          <w:tab w:val="left" w:pos="426"/>
        </w:tabs>
        <w:spacing w:after="0" w:line="240" w:lineRule="auto"/>
        <w:ind w:right="105"/>
        <w:rPr>
          <w:rFonts w:ascii="Arial" w:hAnsi="Arial"/>
          <w:sz w:val="18"/>
          <w:lang w:val="fr-CA"/>
        </w:rPr>
      </w:pPr>
    </w:p>
    <w:p w:rsidR="00EB59A0" w:rsidRPr="00CF6BC5" w:rsidRDefault="00936D15" w:rsidP="007B3E8B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284" w:right="105"/>
        <w:rPr>
          <w:rFonts w:ascii="Arial" w:hAnsi="Arial"/>
          <w:b/>
          <w:sz w:val="18"/>
          <w:lang w:val="fr-CA"/>
        </w:rPr>
      </w:pPr>
      <w:r w:rsidRPr="00CF6BC5">
        <w:rPr>
          <w:rFonts w:ascii="Arial" w:hAnsi="Arial"/>
          <w:b/>
          <w:sz w:val="18"/>
          <w:lang w:val="fr-CA"/>
        </w:rPr>
        <w:t>Activités c</w:t>
      </w:r>
      <w:r w:rsidR="00EB59A0" w:rsidRPr="00CF6BC5">
        <w:rPr>
          <w:rFonts w:ascii="Arial" w:hAnsi="Arial"/>
          <w:b/>
          <w:sz w:val="18"/>
          <w:lang w:val="fr-CA"/>
        </w:rPr>
        <w:t>linique</w:t>
      </w:r>
      <w:r w:rsidRPr="00CF6BC5">
        <w:rPr>
          <w:rFonts w:ascii="Arial" w:hAnsi="Arial"/>
          <w:b/>
          <w:sz w:val="18"/>
          <w:lang w:val="fr-CA"/>
        </w:rPr>
        <w:t>s</w:t>
      </w:r>
    </w:p>
    <w:p w:rsidR="00EB59A0" w:rsidRPr="00EE486F" w:rsidRDefault="00EB59A0" w:rsidP="007B3E8B">
      <w:pPr>
        <w:tabs>
          <w:tab w:val="left" w:pos="426"/>
        </w:tabs>
        <w:spacing w:after="0" w:line="240" w:lineRule="auto"/>
        <w:ind w:right="105"/>
        <w:rPr>
          <w:rFonts w:ascii="Arial" w:hAnsi="Arial"/>
          <w:sz w:val="12"/>
          <w:szCs w:val="12"/>
          <w:lang w:val="fr-CA"/>
        </w:rPr>
      </w:pPr>
    </w:p>
    <w:p w:rsidR="00EB59A0" w:rsidRPr="00CF6BC5" w:rsidRDefault="00ED7389" w:rsidP="00B02429">
      <w:pPr>
        <w:pStyle w:val="Paragraphedeliste"/>
        <w:numPr>
          <w:ilvl w:val="0"/>
          <w:numId w:val="4"/>
        </w:numPr>
        <w:tabs>
          <w:tab w:val="left" w:pos="0"/>
          <w:tab w:val="left" w:pos="567"/>
        </w:tabs>
        <w:spacing w:after="120" w:line="240" w:lineRule="auto"/>
        <w:ind w:left="568" w:right="108" w:hanging="284"/>
        <w:contextualSpacing w:val="0"/>
        <w:jc w:val="both"/>
        <w:rPr>
          <w:rFonts w:ascii="Arial" w:hAnsi="Arial"/>
          <w:sz w:val="18"/>
          <w:lang w:val="fr-CA"/>
        </w:rPr>
      </w:pPr>
      <w:r w:rsidRPr="00CF6BC5">
        <w:rPr>
          <w:rFonts w:ascii="Arial" w:hAnsi="Arial"/>
          <w:b/>
          <w:sz w:val="18"/>
          <w:lang w:val="fr-CA"/>
        </w:rPr>
        <w:t>Blocs ambulatoires</w:t>
      </w:r>
    </w:p>
    <w:p w:rsidR="00270F66" w:rsidRPr="00CF6BC5" w:rsidRDefault="00ED7389" w:rsidP="00EE486F">
      <w:pPr>
        <w:pStyle w:val="Paragraphedeliste"/>
        <w:numPr>
          <w:ilvl w:val="0"/>
          <w:numId w:val="11"/>
        </w:numPr>
        <w:tabs>
          <w:tab w:val="left" w:pos="851"/>
        </w:tabs>
        <w:spacing w:after="0" w:line="240" w:lineRule="auto"/>
        <w:ind w:left="851" w:right="105" w:hanging="284"/>
        <w:contextualSpacing w:val="0"/>
        <w:jc w:val="both"/>
        <w:rPr>
          <w:rFonts w:ascii="Arial" w:hAnsi="Arial"/>
          <w:sz w:val="18"/>
          <w:lang w:val="fr-CA"/>
        </w:rPr>
      </w:pPr>
      <w:r w:rsidRPr="00CF6BC5">
        <w:rPr>
          <w:rFonts w:ascii="Arial" w:hAnsi="Arial"/>
          <w:sz w:val="18"/>
          <w:lang w:val="fr-CA"/>
        </w:rPr>
        <w:t>Évaluations</w:t>
      </w:r>
      <w:r w:rsidR="00E65048">
        <w:rPr>
          <w:rFonts w:ascii="Arial" w:hAnsi="Arial"/>
          <w:sz w:val="18"/>
          <w:lang w:val="fr-CA"/>
        </w:rPr>
        <w:t>,</w:t>
      </w:r>
      <w:r w:rsidRPr="00CF6BC5">
        <w:rPr>
          <w:rFonts w:ascii="Arial" w:hAnsi="Arial"/>
          <w:sz w:val="18"/>
          <w:lang w:val="fr-CA"/>
        </w:rPr>
        <w:t xml:space="preserve"> traitements et suivis</w:t>
      </w:r>
      <w:r w:rsidR="00CB0186">
        <w:rPr>
          <w:rFonts w:ascii="Arial" w:hAnsi="Arial"/>
          <w:sz w:val="18"/>
          <w:lang w:val="fr-CA"/>
        </w:rPr>
        <w:t xml:space="preserve"> des troubles </w:t>
      </w:r>
      <w:r w:rsidR="00E65048">
        <w:rPr>
          <w:rFonts w:ascii="Arial" w:hAnsi="Arial"/>
          <w:sz w:val="18"/>
          <w:lang w:val="fr-CA"/>
        </w:rPr>
        <w:t>liés aux différentes substances</w:t>
      </w:r>
    </w:p>
    <w:p w:rsidR="00270F66" w:rsidRPr="00CF6BC5" w:rsidRDefault="00270F66" w:rsidP="00EE486F">
      <w:pPr>
        <w:pStyle w:val="Paragraphedeliste"/>
        <w:numPr>
          <w:ilvl w:val="0"/>
          <w:numId w:val="11"/>
        </w:numPr>
        <w:tabs>
          <w:tab w:val="left" w:pos="851"/>
        </w:tabs>
        <w:spacing w:after="0" w:line="240" w:lineRule="auto"/>
        <w:ind w:left="851" w:right="105" w:hanging="284"/>
        <w:contextualSpacing w:val="0"/>
        <w:jc w:val="both"/>
        <w:rPr>
          <w:rFonts w:ascii="Arial" w:hAnsi="Arial"/>
          <w:sz w:val="18"/>
          <w:lang w:val="fr-CA"/>
        </w:rPr>
      </w:pPr>
      <w:r w:rsidRPr="00CF6BC5">
        <w:rPr>
          <w:rFonts w:ascii="Arial" w:hAnsi="Arial"/>
          <w:sz w:val="18"/>
          <w:lang w:val="fr-CA"/>
        </w:rPr>
        <w:t xml:space="preserve">Traitements </w:t>
      </w:r>
      <w:r w:rsidR="00694E1C">
        <w:rPr>
          <w:rFonts w:ascii="Arial" w:hAnsi="Arial"/>
          <w:sz w:val="18"/>
          <w:lang w:val="fr-CA"/>
        </w:rPr>
        <w:t>par agonistes opioïdes (ex. méthadone, buprénorphine/naloxone)</w:t>
      </w:r>
      <w:r w:rsidR="00CB0186">
        <w:rPr>
          <w:rFonts w:ascii="Arial" w:hAnsi="Arial"/>
          <w:sz w:val="18"/>
          <w:lang w:val="fr-CA"/>
        </w:rPr>
        <w:t xml:space="preserve"> et suivis</w:t>
      </w:r>
    </w:p>
    <w:p w:rsidR="00270F66" w:rsidRPr="00CF6BC5" w:rsidRDefault="00E65048" w:rsidP="00EE486F">
      <w:pPr>
        <w:pStyle w:val="Paragraphedeliste"/>
        <w:numPr>
          <w:ilvl w:val="0"/>
          <w:numId w:val="11"/>
        </w:numPr>
        <w:tabs>
          <w:tab w:val="left" w:pos="851"/>
        </w:tabs>
        <w:spacing w:before="60" w:after="0" w:line="240" w:lineRule="auto"/>
        <w:ind w:left="851" w:right="105" w:hanging="284"/>
        <w:contextualSpacing w:val="0"/>
        <w:jc w:val="both"/>
        <w:rPr>
          <w:rFonts w:ascii="Arial" w:hAnsi="Arial"/>
          <w:sz w:val="18"/>
          <w:lang w:val="fr-CA"/>
        </w:rPr>
      </w:pPr>
      <w:r>
        <w:rPr>
          <w:rFonts w:ascii="Arial" w:hAnsi="Arial"/>
          <w:sz w:val="18"/>
          <w:lang w:val="fr-CA"/>
        </w:rPr>
        <w:t>Traitement de l’hépatite C</w:t>
      </w:r>
    </w:p>
    <w:p w:rsidR="00E00D66" w:rsidRDefault="00CB0186" w:rsidP="00EE486F">
      <w:pPr>
        <w:pStyle w:val="Paragraphedeliste"/>
        <w:numPr>
          <w:ilvl w:val="0"/>
          <w:numId w:val="11"/>
        </w:numPr>
        <w:tabs>
          <w:tab w:val="left" w:pos="851"/>
        </w:tabs>
        <w:spacing w:after="0" w:line="240" w:lineRule="auto"/>
        <w:ind w:left="851" w:right="105" w:hanging="284"/>
        <w:contextualSpacing w:val="0"/>
        <w:jc w:val="both"/>
        <w:rPr>
          <w:rFonts w:ascii="Arial" w:hAnsi="Arial"/>
          <w:sz w:val="18"/>
          <w:lang w:val="fr-CA"/>
        </w:rPr>
      </w:pPr>
      <w:r>
        <w:rPr>
          <w:rFonts w:ascii="Arial" w:hAnsi="Arial"/>
          <w:sz w:val="18"/>
          <w:lang w:val="fr-CA"/>
        </w:rPr>
        <w:t>Psychoéducation et référence</w:t>
      </w:r>
    </w:p>
    <w:p w:rsidR="00755F81" w:rsidRPr="00B4369D" w:rsidRDefault="00755F81" w:rsidP="007B3E8B">
      <w:pPr>
        <w:pStyle w:val="Paragraphedeliste"/>
        <w:tabs>
          <w:tab w:val="left" w:pos="284"/>
        </w:tabs>
        <w:spacing w:after="0" w:line="240" w:lineRule="auto"/>
        <w:ind w:left="284" w:right="105" w:hanging="284"/>
        <w:contextualSpacing w:val="0"/>
        <w:rPr>
          <w:rFonts w:ascii="Arial" w:hAnsi="Arial"/>
          <w:sz w:val="14"/>
          <w:lang w:val="fr-CA"/>
        </w:rPr>
      </w:pPr>
    </w:p>
    <w:p w:rsidR="001E680E" w:rsidRPr="00CF6BC5" w:rsidRDefault="00270F66" w:rsidP="00B02429">
      <w:pPr>
        <w:pStyle w:val="Paragraphedeliste"/>
        <w:numPr>
          <w:ilvl w:val="0"/>
          <w:numId w:val="4"/>
        </w:numPr>
        <w:tabs>
          <w:tab w:val="left" w:pos="0"/>
          <w:tab w:val="left" w:pos="567"/>
        </w:tabs>
        <w:spacing w:after="120" w:line="240" w:lineRule="auto"/>
        <w:ind w:left="568" w:right="108" w:hanging="284"/>
        <w:contextualSpacing w:val="0"/>
        <w:jc w:val="both"/>
        <w:rPr>
          <w:rFonts w:ascii="Arial" w:hAnsi="Arial"/>
          <w:sz w:val="18"/>
          <w:lang w:val="fr-CA"/>
        </w:rPr>
      </w:pPr>
      <w:r w:rsidRPr="00CF6BC5">
        <w:rPr>
          <w:rFonts w:ascii="Arial" w:hAnsi="Arial"/>
          <w:b/>
          <w:sz w:val="18"/>
          <w:lang w:val="fr-CA"/>
        </w:rPr>
        <w:t xml:space="preserve">Blocs hospitaliers </w:t>
      </w:r>
    </w:p>
    <w:p w:rsidR="00EB59A0" w:rsidRPr="00EE486F" w:rsidRDefault="00E00D66" w:rsidP="00EE486F">
      <w:pPr>
        <w:pStyle w:val="Paragraphedeliste"/>
        <w:numPr>
          <w:ilvl w:val="0"/>
          <w:numId w:val="12"/>
        </w:numPr>
        <w:tabs>
          <w:tab w:val="left" w:pos="851"/>
        </w:tabs>
        <w:spacing w:after="0" w:line="240" w:lineRule="auto"/>
        <w:ind w:left="851" w:right="105" w:hanging="284"/>
        <w:jc w:val="both"/>
        <w:rPr>
          <w:rFonts w:ascii="Arial" w:hAnsi="Arial"/>
          <w:sz w:val="18"/>
          <w:lang w:val="fr-CA"/>
        </w:rPr>
      </w:pPr>
      <w:r w:rsidRPr="00EE486F">
        <w:rPr>
          <w:rFonts w:ascii="Arial" w:hAnsi="Arial"/>
          <w:sz w:val="18"/>
          <w:lang w:val="fr-CA"/>
        </w:rPr>
        <w:t>Traitements des sevrages sévères</w:t>
      </w:r>
    </w:p>
    <w:p w:rsidR="00E00D66" w:rsidRPr="00EE486F" w:rsidRDefault="00E00D66" w:rsidP="00EE486F">
      <w:pPr>
        <w:pStyle w:val="Paragraphedeliste"/>
        <w:numPr>
          <w:ilvl w:val="0"/>
          <w:numId w:val="12"/>
        </w:numPr>
        <w:tabs>
          <w:tab w:val="left" w:pos="851"/>
        </w:tabs>
        <w:spacing w:after="0" w:line="240" w:lineRule="auto"/>
        <w:ind w:left="851" w:right="105" w:hanging="284"/>
        <w:jc w:val="both"/>
        <w:rPr>
          <w:rFonts w:ascii="Arial" w:hAnsi="Arial"/>
          <w:sz w:val="18"/>
          <w:lang w:val="fr-CA"/>
        </w:rPr>
      </w:pPr>
      <w:r w:rsidRPr="00EE486F">
        <w:rPr>
          <w:rFonts w:ascii="Arial" w:hAnsi="Arial"/>
          <w:sz w:val="18"/>
          <w:lang w:val="fr-CA"/>
        </w:rPr>
        <w:t>Traitements des comorbidités associées</w:t>
      </w:r>
      <w:r w:rsidR="00CB0186" w:rsidRPr="00EE486F">
        <w:rPr>
          <w:rFonts w:ascii="Arial" w:hAnsi="Arial"/>
          <w:sz w:val="18"/>
          <w:lang w:val="fr-CA"/>
        </w:rPr>
        <w:t xml:space="preserve"> et des troubles mentaux</w:t>
      </w:r>
    </w:p>
    <w:p w:rsidR="00ED0305" w:rsidRPr="00EE486F" w:rsidRDefault="00ED0305" w:rsidP="00EE486F">
      <w:pPr>
        <w:pStyle w:val="Paragraphedeliste"/>
        <w:numPr>
          <w:ilvl w:val="0"/>
          <w:numId w:val="12"/>
        </w:numPr>
        <w:tabs>
          <w:tab w:val="left" w:pos="851"/>
        </w:tabs>
        <w:spacing w:after="0" w:line="240" w:lineRule="auto"/>
        <w:ind w:left="851" w:right="105" w:hanging="284"/>
        <w:jc w:val="both"/>
        <w:rPr>
          <w:rFonts w:ascii="Arial" w:hAnsi="Arial"/>
          <w:sz w:val="18"/>
          <w:lang w:val="fr-CA"/>
        </w:rPr>
      </w:pPr>
      <w:r w:rsidRPr="00EE486F">
        <w:rPr>
          <w:rFonts w:ascii="Arial" w:hAnsi="Arial"/>
          <w:sz w:val="18"/>
          <w:lang w:val="fr-CA"/>
        </w:rPr>
        <w:t>Gardes supervisées</w:t>
      </w:r>
    </w:p>
    <w:p w:rsidR="00E00D66" w:rsidRDefault="00ED0305" w:rsidP="00EE486F">
      <w:pPr>
        <w:pStyle w:val="Paragraphedeliste"/>
        <w:numPr>
          <w:ilvl w:val="0"/>
          <w:numId w:val="12"/>
        </w:numPr>
        <w:tabs>
          <w:tab w:val="left" w:pos="851"/>
        </w:tabs>
        <w:spacing w:after="0" w:line="240" w:lineRule="auto"/>
        <w:ind w:left="851" w:right="105" w:hanging="284"/>
        <w:contextualSpacing w:val="0"/>
        <w:jc w:val="both"/>
        <w:rPr>
          <w:rFonts w:ascii="Arial" w:hAnsi="Arial"/>
          <w:sz w:val="18"/>
          <w:lang w:val="fr-CA"/>
        </w:rPr>
      </w:pPr>
      <w:r w:rsidRPr="00CF6BC5">
        <w:rPr>
          <w:rFonts w:ascii="Arial" w:hAnsi="Arial"/>
          <w:sz w:val="18"/>
          <w:lang w:val="fr-CA"/>
        </w:rPr>
        <w:t xml:space="preserve">Poursuite </w:t>
      </w:r>
      <w:r w:rsidR="00E00D66" w:rsidRPr="00CF6BC5">
        <w:rPr>
          <w:rFonts w:ascii="Arial" w:hAnsi="Arial"/>
          <w:sz w:val="18"/>
          <w:lang w:val="fr-CA"/>
        </w:rPr>
        <w:t>de</w:t>
      </w:r>
      <w:r w:rsidRPr="00CF6BC5">
        <w:rPr>
          <w:rFonts w:ascii="Arial" w:hAnsi="Arial"/>
          <w:sz w:val="18"/>
          <w:lang w:val="fr-CA"/>
        </w:rPr>
        <w:t>s</w:t>
      </w:r>
      <w:r w:rsidR="00E00D66" w:rsidRPr="00CF6BC5">
        <w:rPr>
          <w:rFonts w:ascii="Arial" w:hAnsi="Arial"/>
          <w:sz w:val="18"/>
          <w:lang w:val="fr-CA"/>
        </w:rPr>
        <w:t xml:space="preserve"> suivis en ambulatoire</w:t>
      </w:r>
    </w:p>
    <w:p w:rsidR="00755F81" w:rsidRPr="00B4369D" w:rsidRDefault="00755F81" w:rsidP="007B3E8B">
      <w:pPr>
        <w:pStyle w:val="Paragraphedeliste"/>
        <w:tabs>
          <w:tab w:val="left" w:pos="284"/>
          <w:tab w:val="left" w:pos="567"/>
        </w:tabs>
        <w:spacing w:after="0" w:line="240" w:lineRule="auto"/>
        <w:ind w:left="284" w:right="105" w:hanging="284"/>
        <w:contextualSpacing w:val="0"/>
        <w:rPr>
          <w:rFonts w:ascii="Arial" w:hAnsi="Arial"/>
          <w:sz w:val="14"/>
          <w:lang w:val="fr-CA"/>
        </w:rPr>
      </w:pPr>
    </w:p>
    <w:p w:rsidR="00755F81" w:rsidRPr="00755F81" w:rsidRDefault="00E00D66" w:rsidP="00B02429">
      <w:pPr>
        <w:pStyle w:val="Paragraphedeliste"/>
        <w:numPr>
          <w:ilvl w:val="0"/>
          <w:numId w:val="4"/>
        </w:numPr>
        <w:tabs>
          <w:tab w:val="left" w:pos="0"/>
          <w:tab w:val="left" w:pos="567"/>
        </w:tabs>
        <w:spacing w:after="120" w:line="240" w:lineRule="auto"/>
        <w:ind w:left="568" w:right="108" w:hanging="284"/>
        <w:contextualSpacing w:val="0"/>
        <w:jc w:val="both"/>
        <w:rPr>
          <w:rFonts w:ascii="Arial" w:hAnsi="Arial"/>
          <w:sz w:val="18"/>
          <w:lang w:val="fr-CA"/>
        </w:rPr>
      </w:pPr>
      <w:r w:rsidRPr="00CF6BC5">
        <w:rPr>
          <w:rFonts w:ascii="Arial" w:hAnsi="Arial"/>
          <w:b/>
          <w:sz w:val="18"/>
          <w:lang w:val="fr-CA"/>
        </w:rPr>
        <w:t xml:space="preserve">Blocs consultation-liaison </w:t>
      </w:r>
    </w:p>
    <w:p w:rsidR="00ED0305" w:rsidRPr="00CF6BC5" w:rsidRDefault="00ED0305" w:rsidP="00EE486F">
      <w:pPr>
        <w:pStyle w:val="Paragraphedeliste"/>
        <w:numPr>
          <w:ilvl w:val="0"/>
          <w:numId w:val="13"/>
        </w:numPr>
        <w:tabs>
          <w:tab w:val="left" w:pos="851"/>
        </w:tabs>
        <w:spacing w:after="0" w:line="240" w:lineRule="auto"/>
        <w:ind w:left="851" w:right="105" w:hanging="284"/>
        <w:contextualSpacing w:val="0"/>
        <w:jc w:val="both"/>
        <w:rPr>
          <w:rFonts w:ascii="Arial" w:hAnsi="Arial"/>
          <w:sz w:val="18"/>
          <w:lang w:val="fr-CA"/>
        </w:rPr>
      </w:pPr>
      <w:r w:rsidRPr="00CF6BC5">
        <w:rPr>
          <w:rFonts w:ascii="Arial" w:hAnsi="Arial"/>
          <w:sz w:val="18"/>
          <w:lang w:val="fr-CA"/>
        </w:rPr>
        <w:t xml:space="preserve">Réponse aux consultations à l’urgence et dans les </w:t>
      </w:r>
      <w:r w:rsidR="00755F81">
        <w:rPr>
          <w:rFonts w:ascii="Arial" w:hAnsi="Arial"/>
          <w:sz w:val="18"/>
          <w:lang w:val="fr-CA"/>
        </w:rPr>
        <w:t xml:space="preserve">divers </w:t>
      </w:r>
      <w:r w:rsidRPr="00CF6BC5">
        <w:rPr>
          <w:rFonts w:ascii="Arial" w:hAnsi="Arial"/>
          <w:sz w:val="18"/>
          <w:lang w:val="fr-CA"/>
        </w:rPr>
        <w:t xml:space="preserve">services </w:t>
      </w:r>
      <w:r w:rsidR="00E65048">
        <w:rPr>
          <w:rFonts w:ascii="Arial" w:hAnsi="Arial"/>
          <w:sz w:val="18"/>
          <w:lang w:val="fr-CA"/>
        </w:rPr>
        <w:t>hospitaliers</w:t>
      </w:r>
    </w:p>
    <w:p w:rsidR="00987DC2" w:rsidRDefault="00ED0305" w:rsidP="00EE486F">
      <w:pPr>
        <w:pStyle w:val="Paragraphedeliste"/>
        <w:numPr>
          <w:ilvl w:val="0"/>
          <w:numId w:val="13"/>
        </w:numPr>
        <w:tabs>
          <w:tab w:val="left" w:pos="851"/>
        </w:tabs>
        <w:spacing w:after="0" w:line="240" w:lineRule="auto"/>
        <w:ind w:left="851" w:right="105" w:hanging="284"/>
        <w:contextualSpacing w:val="0"/>
        <w:jc w:val="both"/>
        <w:rPr>
          <w:rFonts w:ascii="Arial" w:hAnsi="Arial"/>
          <w:sz w:val="18"/>
          <w:lang w:val="fr-CA"/>
        </w:rPr>
      </w:pPr>
      <w:r w:rsidRPr="00CF6BC5">
        <w:rPr>
          <w:rFonts w:ascii="Arial" w:hAnsi="Arial"/>
          <w:sz w:val="18"/>
          <w:lang w:val="fr-CA"/>
        </w:rPr>
        <w:t>Pour</w:t>
      </w:r>
      <w:r w:rsidR="00E65048">
        <w:rPr>
          <w:rFonts w:ascii="Arial" w:hAnsi="Arial"/>
          <w:sz w:val="18"/>
          <w:lang w:val="fr-CA"/>
        </w:rPr>
        <w:t>suite des suivis en ambulatoire</w:t>
      </w:r>
    </w:p>
    <w:p w:rsidR="00755F81" w:rsidRDefault="00755F81" w:rsidP="007B3E8B">
      <w:pPr>
        <w:pStyle w:val="Paragraphedeliste"/>
        <w:tabs>
          <w:tab w:val="left" w:pos="284"/>
          <w:tab w:val="left" w:pos="567"/>
        </w:tabs>
        <w:spacing w:after="0" w:line="240" w:lineRule="auto"/>
        <w:ind w:left="284" w:right="105" w:hanging="284"/>
        <w:contextualSpacing w:val="0"/>
        <w:rPr>
          <w:rFonts w:ascii="Arial" w:hAnsi="Arial"/>
          <w:sz w:val="14"/>
          <w:lang w:val="fr-CA"/>
        </w:rPr>
      </w:pPr>
    </w:p>
    <w:p w:rsidR="007442A5" w:rsidRDefault="007442A5" w:rsidP="007B3E8B">
      <w:pPr>
        <w:pStyle w:val="Paragraphedeliste"/>
        <w:tabs>
          <w:tab w:val="left" w:pos="284"/>
          <w:tab w:val="left" w:pos="567"/>
        </w:tabs>
        <w:spacing w:after="0" w:line="240" w:lineRule="auto"/>
        <w:ind w:left="284" w:right="105" w:hanging="284"/>
        <w:contextualSpacing w:val="0"/>
        <w:rPr>
          <w:rFonts w:ascii="Arial" w:hAnsi="Arial"/>
          <w:sz w:val="14"/>
          <w:lang w:val="fr-CA"/>
        </w:rPr>
      </w:pPr>
    </w:p>
    <w:p w:rsidR="007442A5" w:rsidRPr="00EE486F" w:rsidRDefault="007442A5" w:rsidP="00EE486F">
      <w:pPr>
        <w:tabs>
          <w:tab w:val="left" w:pos="284"/>
          <w:tab w:val="left" w:pos="567"/>
        </w:tabs>
        <w:spacing w:after="0" w:line="240" w:lineRule="auto"/>
        <w:ind w:right="105"/>
        <w:jc w:val="both"/>
        <w:rPr>
          <w:rFonts w:ascii="Arial" w:hAnsi="Arial"/>
          <w:sz w:val="18"/>
          <w:lang w:val="fr-CA"/>
        </w:rPr>
      </w:pPr>
    </w:p>
    <w:p w:rsidR="00694E1C" w:rsidRPr="00694E1C" w:rsidRDefault="00694E1C" w:rsidP="00B02429">
      <w:pPr>
        <w:pStyle w:val="Paragraphedeliste"/>
        <w:numPr>
          <w:ilvl w:val="0"/>
          <w:numId w:val="4"/>
        </w:numPr>
        <w:tabs>
          <w:tab w:val="left" w:pos="284"/>
          <w:tab w:val="left" w:pos="567"/>
        </w:tabs>
        <w:spacing w:after="120" w:line="240" w:lineRule="auto"/>
        <w:ind w:left="568" w:right="108" w:hanging="284"/>
        <w:contextualSpacing w:val="0"/>
        <w:jc w:val="both"/>
        <w:rPr>
          <w:rFonts w:ascii="Arial" w:hAnsi="Arial"/>
          <w:sz w:val="18"/>
          <w:lang w:val="fr-CA"/>
        </w:rPr>
      </w:pPr>
      <w:r>
        <w:rPr>
          <w:rFonts w:ascii="Arial" w:hAnsi="Arial"/>
          <w:b/>
          <w:sz w:val="18"/>
          <w:lang w:val="fr-CA"/>
        </w:rPr>
        <w:t>Autres b</w:t>
      </w:r>
      <w:r w:rsidR="00ED0305" w:rsidRPr="00CF6BC5">
        <w:rPr>
          <w:rFonts w:ascii="Arial" w:hAnsi="Arial"/>
          <w:b/>
          <w:sz w:val="18"/>
          <w:lang w:val="fr-CA"/>
        </w:rPr>
        <w:t>locs</w:t>
      </w:r>
    </w:p>
    <w:p w:rsidR="00994C05" w:rsidRDefault="00694E1C" w:rsidP="00FE181E">
      <w:pPr>
        <w:pStyle w:val="Paragraphedeliste"/>
        <w:numPr>
          <w:ilvl w:val="0"/>
          <w:numId w:val="13"/>
        </w:numPr>
        <w:tabs>
          <w:tab w:val="left" w:pos="851"/>
        </w:tabs>
        <w:spacing w:before="120" w:after="0" w:line="240" w:lineRule="auto"/>
        <w:ind w:left="851"/>
        <w:contextualSpacing w:val="0"/>
        <w:jc w:val="both"/>
        <w:rPr>
          <w:rFonts w:ascii="Arial" w:hAnsi="Arial"/>
          <w:sz w:val="18"/>
          <w:lang w:val="fr-CA"/>
        </w:rPr>
      </w:pPr>
      <w:r>
        <w:rPr>
          <w:rFonts w:ascii="Arial" w:hAnsi="Arial"/>
          <w:sz w:val="18"/>
          <w:lang w:val="fr-CA"/>
        </w:rPr>
        <w:t>L</w:t>
      </w:r>
      <w:r w:rsidRPr="00EE486F">
        <w:rPr>
          <w:rFonts w:ascii="Arial" w:hAnsi="Arial"/>
          <w:sz w:val="18"/>
          <w:lang w:val="fr-CA"/>
        </w:rPr>
        <w:t xml:space="preserve">es stages </w:t>
      </w:r>
      <w:r>
        <w:rPr>
          <w:rFonts w:ascii="Arial" w:hAnsi="Arial"/>
          <w:sz w:val="18"/>
          <w:lang w:val="fr-CA"/>
        </w:rPr>
        <w:t>à la clinique antidouleur, à l’unité d</w:t>
      </w:r>
      <w:r w:rsidR="00FE181E">
        <w:rPr>
          <w:rFonts w:ascii="Arial" w:hAnsi="Arial"/>
          <w:sz w:val="18"/>
          <w:lang w:val="fr-CA"/>
        </w:rPr>
        <w:t>e psychiatrie de toxicomanies,</w:t>
      </w:r>
      <w:r>
        <w:rPr>
          <w:rFonts w:ascii="Arial" w:hAnsi="Arial"/>
          <w:sz w:val="18"/>
          <w:lang w:val="fr-CA"/>
        </w:rPr>
        <w:t xml:space="preserve"> à l’un</w:t>
      </w:r>
      <w:r w:rsidR="003B0191">
        <w:rPr>
          <w:rFonts w:ascii="Arial" w:hAnsi="Arial"/>
          <w:sz w:val="18"/>
          <w:lang w:val="fr-CA"/>
        </w:rPr>
        <w:t xml:space="preserve">ité </w:t>
      </w:r>
      <w:r w:rsidR="00FE181E">
        <w:rPr>
          <w:rFonts w:ascii="Arial" w:hAnsi="Arial"/>
          <w:sz w:val="18"/>
          <w:lang w:val="fr-CA"/>
        </w:rPr>
        <w:t>des maladies virales et au service d’hépatologie</w:t>
      </w:r>
      <w:r>
        <w:rPr>
          <w:rFonts w:ascii="Arial" w:hAnsi="Arial"/>
          <w:sz w:val="18"/>
          <w:lang w:val="fr-CA"/>
        </w:rPr>
        <w:t xml:space="preserve"> </w:t>
      </w:r>
      <w:r w:rsidRPr="00EE486F">
        <w:rPr>
          <w:rFonts w:ascii="Arial" w:hAnsi="Arial"/>
          <w:sz w:val="18"/>
          <w:lang w:val="fr-CA"/>
        </w:rPr>
        <w:t>se déroulent au Centre hospitalier de l’</w:t>
      </w:r>
      <w:r>
        <w:rPr>
          <w:rFonts w:ascii="Arial" w:hAnsi="Arial"/>
          <w:sz w:val="18"/>
          <w:lang w:val="fr-CA"/>
        </w:rPr>
        <w:t>Université de Montréal (CHUM)</w:t>
      </w:r>
      <w:r w:rsidRPr="00EE486F">
        <w:rPr>
          <w:rFonts w:ascii="Arial" w:hAnsi="Arial"/>
          <w:sz w:val="18"/>
          <w:lang w:val="fr-CA"/>
        </w:rPr>
        <w:t>.</w:t>
      </w:r>
      <w:r w:rsidR="00994C05" w:rsidRPr="00994C05">
        <w:rPr>
          <w:rFonts w:ascii="Arial" w:hAnsi="Arial"/>
          <w:sz w:val="18"/>
          <w:lang w:val="fr-CA"/>
        </w:rPr>
        <w:t xml:space="preserve"> </w:t>
      </w:r>
    </w:p>
    <w:p w:rsidR="00994C05" w:rsidRPr="00994C05" w:rsidRDefault="00FE181E" w:rsidP="00FE181E">
      <w:pPr>
        <w:pStyle w:val="Paragraphedeliste"/>
        <w:numPr>
          <w:ilvl w:val="0"/>
          <w:numId w:val="13"/>
        </w:numPr>
        <w:tabs>
          <w:tab w:val="left" w:pos="851"/>
        </w:tabs>
        <w:spacing w:before="120" w:after="0" w:line="240" w:lineRule="auto"/>
        <w:ind w:left="851"/>
        <w:contextualSpacing w:val="0"/>
        <w:jc w:val="both"/>
        <w:rPr>
          <w:rFonts w:ascii="Arial" w:hAnsi="Arial"/>
          <w:sz w:val="18"/>
          <w:lang w:val="fr-CA"/>
        </w:rPr>
      </w:pPr>
      <w:r>
        <w:rPr>
          <w:rFonts w:ascii="Arial" w:hAnsi="Arial"/>
          <w:sz w:val="18"/>
          <w:lang w:val="fr-CA"/>
        </w:rPr>
        <w:t>Le stage communautaire</w:t>
      </w:r>
      <w:r w:rsidR="00994C05" w:rsidRPr="00994C05">
        <w:rPr>
          <w:rFonts w:ascii="Arial" w:hAnsi="Arial"/>
          <w:sz w:val="18"/>
          <w:lang w:val="fr-CA"/>
        </w:rPr>
        <w:t xml:space="preserve"> offre</w:t>
      </w:r>
      <w:r>
        <w:rPr>
          <w:rFonts w:ascii="Arial" w:hAnsi="Arial"/>
          <w:sz w:val="18"/>
          <w:lang w:val="fr-CA"/>
        </w:rPr>
        <w:t>, selon les intérêts du résident,</w:t>
      </w:r>
      <w:r w:rsidR="00994C05" w:rsidRPr="00994C05">
        <w:rPr>
          <w:rFonts w:ascii="Arial" w:hAnsi="Arial"/>
          <w:sz w:val="18"/>
          <w:lang w:val="fr-CA"/>
        </w:rPr>
        <w:t xml:space="preserve"> une exposit</w:t>
      </w:r>
      <w:r>
        <w:rPr>
          <w:rFonts w:ascii="Arial" w:hAnsi="Arial"/>
          <w:sz w:val="18"/>
          <w:lang w:val="fr-CA"/>
        </w:rPr>
        <w:t>ion aux ressources autochtones</w:t>
      </w:r>
      <w:r w:rsidR="00994C05" w:rsidRPr="00994C05">
        <w:rPr>
          <w:rFonts w:ascii="Arial" w:hAnsi="Arial"/>
          <w:sz w:val="18"/>
          <w:lang w:val="fr-CA"/>
        </w:rPr>
        <w:t>,</w:t>
      </w:r>
      <w:r>
        <w:rPr>
          <w:rFonts w:ascii="Arial" w:hAnsi="Arial"/>
          <w:sz w:val="18"/>
          <w:lang w:val="fr-CA"/>
        </w:rPr>
        <w:t xml:space="preserve"> aux cliniques et ressources communautaires,</w:t>
      </w:r>
      <w:r w:rsidR="00994C05" w:rsidRPr="00994C05">
        <w:rPr>
          <w:rFonts w:ascii="Arial" w:hAnsi="Arial"/>
          <w:sz w:val="18"/>
          <w:lang w:val="fr-CA"/>
        </w:rPr>
        <w:t xml:space="preserve"> </w:t>
      </w:r>
      <w:r w:rsidRPr="00FE181E">
        <w:rPr>
          <w:rFonts w:ascii="Arial" w:hAnsi="Arial"/>
          <w:sz w:val="18"/>
          <w:lang w:val="fr-CA"/>
        </w:rPr>
        <w:t>au milieu carcéral</w:t>
      </w:r>
      <w:r>
        <w:rPr>
          <w:rFonts w:ascii="Arial" w:hAnsi="Arial"/>
          <w:sz w:val="18"/>
          <w:lang w:val="fr-CA"/>
        </w:rPr>
        <w:t xml:space="preserve">, </w:t>
      </w:r>
      <w:r w:rsidR="00994C05" w:rsidRPr="00994C05">
        <w:rPr>
          <w:rFonts w:ascii="Arial" w:hAnsi="Arial"/>
          <w:sz w:val="18"/>
          <w:lang w:val="fr-CA"/>
        </w:rPr>
        <w:t>aux sit</w:t>
      </w:r>
      <w:r>
        <w:rPr>
          <w:rFonts w:ascii="Arial" w:hAnsi="Arial"/>
          <w:sz w:val="18"/>
          <w:lang w:val="fr-CA"/>
        </w:rPr>
        <w:t>es d’injections supervisés,</w:t>
      </w:r>
      <w:r w:rsidR="00994C05" w:rsidRPr="00994C05">
        <w:rPr>
          <w:rFonts w:ascii="Arial" w:hAnsi="Arial"/>
          <w:sz w:val="18"/>
          <w:lang w:val="fr-CA"/>
        </w:rPr>
        <w:t xml:space="preserve"> ainsi qu’à la pratique en milieu rural. </w:t>
      </w:r>
    </w:p>
    <w:p w:rsidR="00BB7362" w:rsidRDefault="00FE181E" w:rsidP="00FE181E">
      <w:pPr>
        <w:pStyle w:val="Paragraphedeliste"/>
        <w:numPr>
          <w:ilvl w:val="0"/>
          <w:numId w:val="13"/>
        </w:numPr>
        <w:tabs>
          <w:tab w:val="left" w:pos="851"/>
        </w:tabs>
        <w:spacing w:before="120" w:after="0" w:line="240" w:lineRule="auto"/>
        <w:ind w:left="851"/>
        <w:contextualSpacing w:val="0"/>
        <w:jc w:val="both"/>
        <w:rPr>
          <w:rFonts w:ascii="Arial" w:hAnsi="Arial"/>
          <w:sz w:val="18"/>
          <w:lang w:val="fr-CA"/>
        </w:rPr>
      </w:pPr>
      <w:r>
        <w:rPr>
          <w:rFonts w:ascii="Arial" w:hAnsi="Arial"/>
          <w:sz w:val="18"/>
          <w:lang w:val="fr-CA"/>
        </w:rPr>
        <w:t>Au cours de l’année, 8 semaines sont dédiées au s</w:t>
      </w:r>
      <w:r w:rsidR="00226985">
        <w:rPr>
          <w:rFonts w:ascii="Arial" w:hAnsi="Arial"/>
          <w:sz w:val="18"/>
          <w:lang w:val="fr-CA"/>
        </w:rPr>
        <w:t>tage d</w:t>
      </w:r>
      <w:r w:rsidR="00BB7362">
        <w:rPr>
          <w:rFonts w:ascii="Arial" w:hAnsi="Arial"/>
          <w:sz w:val="18"/>
          <w:lang w:val="fr-CA"/>
        </w:rPr>
        <w:t>’initiation à la recherche</w:t>
      </w:r>
      <w:r>
        <w:rPr>
          <w:rFonts w:ascii="Arial" w:hAnsi="Arial"/>
          <w:sz w:val="18"/>
          <w:lang w:val="fr-CA"/>
        </w:rPr>
        <w:t xml:space="preserve"> </w:t>
      </w:r>
      <w:r w:rsidR="00BB7362">
        <w:rPr>
          <w:rFonts w:ascii="Arial" w:hAnsi="Arial"/>
          <w:sz w:val="18"/>
          <w:lang w:val="fr-CA"/>
        </w:rPr>
        <w:t xml:space="preserve"> </w:t>
      </w:r>
      <w:r>
        <w:rPr>
          <w:rFonts w:ascii="Arial" w:hAnsi="Arial"/>
          <w:sz w:val="18"/>
          <w:lang w:val="fr-CA"/>
        </w:rPr>
        <w:t xml:space="preserve">au </w:t>
      </w:r>
      <w:r w:rsidR="00226985">
        <w:rPr>
          <w:rFonts w:ascii="Arial" w:hAnsi="Arial"/>
          <w:sz w:val="18"/>
          <w:lang w:val="fr-CA"/>
        </w:rPr>
        <w:t>CRCHUM avec objectifs de présentations/publications</w:t>
      </w:r>
      <w:r w:rsidR="00BB7362">
        <w:rPr>
          <w:rFonts w:ascii="Arial" w:hAnsi="Arial"/>
          <w:sz w:val="18"/>
          <w:lang w:val="fr-CA"/>
        </w:rPr>
        <w:t>.</w:t>
      </w:r>
    </w:p>
    <w:p w:rsidR="00581528" w:rsidRPr="00581528" w:rsidRDefault="00581528" w:rsidP="00581528">
      <w:pPr>
        <w:pStyle w:val="Paragraphedeliste"/>
        <w:tabs>
          <w:tab w:val="left" w:pos="851"/>
        </w:tabs>
        <w:spacing w:before="120" w:after="0" w:line="240" w:lineRule="auto"/>
        <w:ind w:left="927"/>
        <w:contextualSpacing w:val="0"/>
        <w:jc w:val="both"/>
        <w:rPr>
          <w:rFonts w:ascii="Arial" w:hAnsi="Arial"/>
          <w:sz w:val="18"/>
          <w:lang w:val="fr-CA"/>
        </w:rPr>
      </w:pPr>
    </w:p>
    <w:p w:rsidR="00ED0305" w:rsidRPr="00987DC2" w:rsidRDefault="00694E1C" w:rsidP="00B02429">
      <w:pPr>
        <w:pStyle w:val="Paragraphedeliste"/>
        <w:numPr>
          <w:ilvl w:val="0"/>
          <w:numId w:val="4"/>
        </w:numPr>
        <w:tabs>
          <w:tab w:val="left" w:pos="284"/>
          <w:tab w:val="left" w:pos="567"/>
        </w:tabs>
        <w:spacing w:after="120" w:line="240" w:lineRule="auto"/>
        <w:ind w:left="568" w:right="108" w:hanging="284"/>
        <w:contextualSpacing w:val="0"/>
        <w:jc w:val="both"/>
        <w:rPr>
          <w:rFonts w:ascii="Arial" w:hAnsi="Arial"/>
          <w:sz w:val="18"/>
          <w:lang w:val="fr-CA"/>
        </w:rPr>
      </w:pPr>
      <w:r>
        <w:rPr>
          <w:rFonts w:ascii="Arial" w:hAnsi="Arial"/>
          <w:b/>
          <w:sz w:val="18"/>
          <w:lang w:val="fr-CA"/>
        </w:rPr>
        <w:t>Blocs électifs</w:t>
      </w:r>
      <w:r w:rsidR="00ED0305" w:rsidRPr="00CF6BC5">
        <w:rPr>
          <w:rFonts w:ascii="Arial" w:hAnsi="Arial"/>
          <w:b/>
          <w:sz w:val="18"/>
          <w:lang w:val="fr-CA"/>
        </w:rPr>
        <w:t xml:space="preserve"> </w:t>
      </w:r>
    </w:p>
    <w:p w:rsidR="008969E6" w:rsidRPr="00B72FDF" w:rsidRDefault="00694E1C" w:rsidP="00B72FDF">
      <w:pPr>
        <w:pStyle w:val="Paragraphedeliste"/>
        <w:numPr>
          <w:ilvl w:val="0"/>
          <w:numId w:val="14"/>
        </w:numPr>
        <w:tabs>
          <w:tab w:val="left" w:pos="567"/>
          <w:tab w:val="left" w:pos="851"/>
        </w:tabs>
        <w:spacing w:before="120" w:after="0" w:line="240" w:lineRule="auto"/>
        <w:ind w:left="851" w:hanging="284"/>
        <w:contextualSpacing w:val="0"/>
        <w:jc w:val="both"/>
        <w:rPr>
          <w:rFonts w:ascii="Arial" w:hAnsi="Arial"/>
          <w:sz w:val="18"/>
          <w:lang w:val="fr-CA"/>
        </w:rPr>
      </w:pPr>
      <w:r w:rsidRPr="00EE486F">
        <w:rPr>
          <w:rFonts w:ascii="Arial" w:hAnsi="Arial"/>
          <w:sz w:val="18"/>
          <w:lang w:val="fr-CA"/>
        </w:rPr>
        <w:t xml:space="preserve">Selon les intérêts du résident, </w:t>
      </w:r>
      <w:r>
        <w:rPr>
          <w:rFonts w:ascii="Arial" w:hAnsi="Arial"/>
          <w:sz w:val="18"/>
          <w:lang w:val="fr-CA"/>
        </w:rPr>
        <w:t>d</w:t>
      </w:r>
      <w:r w:rsidRPr="00EE486F">
        <w:rPr>
          <w:rFonts w:ascii="Arial" w:hAnsi="Arial"/>
          <w:sz w:val="18"/>
          <w:lang w:val="fr-CA"/>
        </w:rPr>
        <w:t xml:space="preserve">es stages peuvent </w:t>
      </w:r>
      <w:r>
        <w:rPr>
          <w:rFonts w:ascii="Arial" w:hAnsi="Arial"/>
          <w:sz w:val="18"/>
          <w:lang w:val="fr-CA"/>
        </w:rPr>
        <w:t xml:space="preserve">également être faits </w:t>
      </w:r>
      <w:r w:rsidR="00095485" w:rsidRPr="00EE486F">
        <w:rPr>
          <w:rFonts w:ascii="Arial" w:hAnsi="Arial"/>
          <w:sz w:val="18"/>
          <w:lang w:val="fr-CA"/>
        </w:rPr>
        <w:t>dan</w:t>
      </w:r>
      <w:r w:rsidR="002D2444" w:rsidRPr="00EE486F">
        <w:rPr>
          <w:rFonts w:ascii="Arial" w:hAnsi="Arial"/>
          <w:sz w:val="18"/>
          <w:lang w:val="fr-CA"/>
        </w:rPr>
        <w:t xml:space="preserve">s </w:t>
      </w:r>
      <w:r>
        <w:rPr>
          <w:rFonts w:ascii="Arial" w:hAnsi="Arial"/>
          <w:sz w:val="18"/>
          <w:lang w:val="fr-CA"/>
        </w:rPr>
        <w:t>d’</w:t>
      </w:r>
      <w:r w:rsidR="003B0191">
        <w:rPr>
          <w:rFonts w:ascii="Arial" w:hAnsi="Arial"/>
          <w:sz w:val="18"/>
          <w:lang w:val="fr-CA"/>
        </w:rPr>
        <w:t>aut</w:t>
      </w:r>
      <w:r>
        <w:rPr>
          <w:rFonts w:ascii="Arial" w:hAnsi="Arial"/>
          <w:sz w:val="18"/>
          <w:lang w:val="fr-CA"/>
        </w:rPr>
        <w:t xml:space="preserve">res milieux tels que </w:t>
      </w:r>
      <w:r w:rsidR="003B0191">
        <w:rPr>
          <w:rFonts w:ascii="Arial" w:hAnsi="Arial"/>
          <w:sz w:val="18"/>
          <w:lang w:val="fr-CA"/>
        </w:rPr>
        <w:t xml:space="preserve">dans </w:t>
      </w:r>
      <w:r w:rsidR="002D2444" w:rsidRPr="00EE486F">
        <w:rPr>
          <w:rFonts w:ascii="Arial" w:hAnsi="Arial"/>
          <w:sz w:val="18"/>
          <w:lang w:val="fr-CA"/>
        </w:rPr>
        <w:t>d</w:t>
      </w:r>
      <w:r w:rsidR="00095485" w:rsidRPr="00EE486F">
        <w:rPr>
          <w:rFonts w:ascii="Arial" w:hAnsi="Arial"/>
          <w:sz w:val="18"/>
          <w:lang w:val="fr-CA"/>
        </w:rPr>
        <w:t xml:space="preserve">es </w:t>
      </w:r>
      <w:r w:rsidR="00BB7362">
        <w:rPr>
          <w:rFonts w:ascii="Arial" w:hAnsi="Arial"/>
          <w:sz w:val="18"/>
          <w:lang w:val="fr-CA"/>
        </w:rPr>
        <w:t xml:space="preserve">milieux </w:t>
      </w:r>
      <w:r w:rsidR="003B0191">
        <w:rPr>
          <w:rFonts w:ascii="Arial" w:hAnsi="Arial"/>
          <w:sz w:val="18"/>
          <w:lang w:val="fr-CA"/>
        </w:rPr>
        <w:t xml:space="preserve">communautaires, </w:t>
      </w:r>
      <w:r>
        <w:rPr>
          <w:rFonts w:ascii="Arial" w:hAnsi="Arial"/>
          <w:sz w:val="18"/>
          <w:lang w:val="fr-CA"/>
        </w:rPr>
        <w:t>en milieu rural ou à</w:t>
      </w:r>
      <w:r w:rsidR="009B23AC" w:rsidRPr="00EE486F">
        <w:rPr>
          <w:rFonts w:ascii="Arial" w:hAnsi="Arial"/>
          <w:sz w:val="18"/>
          <w:lang w:val="fr-CA"/>
        </w:rPr>
        <w:t xml:space="preserve"> l’extérieur du Québec.</w:t>
      </w:r>
    </w:p>
    <w:p w:rsidR="00EB59A0" w:rsidRPr="00B02429" w:rsidRDefault="00EB59A0" w:rsidP="00B86652">
      <w:pPr>
        <w:tabs>
          <w:tab w:val="left" w:pos="567"/>
        </w:tabs>
        <w:spacing w:after="0" w:line="240" w:lineRule="auto"/>
        <w:ind w:left="284" w:right="-178"/>
        <w:jc w:val="both"/>
        <w:rPr>
          <w:rFonts w:ascii="Arial" w:hAnsi="Arial"/>
          <w:sz w:val="18"/>
          <w:lang w:val="fr-CA"/>
        </w:rPr>
      </w:pPr>
    </w:p>
    <w:p w:rsidR="00EB59A0" w:rsidRDefault="00936D15" w:rsidP="00B86652">
      <w:pPr>
        <w:pStyle w:val="Paragraphedeliste"/>
        <w:numPr>
          <w:ilvl w:val="0"/>
          <w:numId w:val="3"/>
        </w:numPr>
        <w:tabs>
          <w:tab w:val="left" w:pos="567"/>
        </w:tabs>
        <w:spacing w:after="0" w:line="240" w:lineRule="auto"/>
        <w:ind w:left="284" w:right="-178" w:firstLine="0"/>
        <w:contextualSpacing w:val="0"/>
        <w:jc w:val="both"/>
        <w:rPr>
          <w:rFonts w:ascii="Arial" w:hAnsi="Arial"/>
          <w:b/>
          <w:sz w:val="18"/>
          <w:lang w:val="fr-CA"/>
        </w:rPr>
      </w:pPr>
      <w:r w:rsidRPr="00CF6BC5">
        <w:rPr>
          <w:rFonts w:ascii="Arial" w:hAnsi="Arial"/>
          <w:b/>
          <w:sz w:val="18"/>
          <w:lang w:val="fr-CA"/>
        </w:rPr>
        <w:t>Activités académiques</w:t>
      </w:r>
    </w:p>
    <w:p w:rsidR="00987DC2" w:rsidRPr="00EE486F" w:rsidRDefault="00987DC2" w:rsidP="00B86652">
      <w:pPr>
        <w:pStyle w:val="Paragraphedeliste"/>
        <w:tabs>
          <w:tab w:val="left" w:pos="567"/>
        </w:tabs>
        <w:spacing w:after="0" w:line="240" w:lineRule="auto"/>
        <w:ind w:left="284" w:right="-178"/>
        <w:contextualSpacing w:val="0"/>
        <w:jc w:val="both"/>
        <w:rPr>
          <w:rFonts w:ascii="Arial" w:hAnsi="Arial"/>
          <w:sz w:val="12"/>
          <w:szCs w:val="12"/>
          <w:lang w:val="fr-CA"/>
        </w:rPr>
      </w:pPr>
    </w:p>
    <w:p w:rsidR="00EB59A0" w:rsidRPr="00CF6BC5" w:rsidRDefault="00F43B95" w:rsidP="00EE486F">
      <w:pPr>
        <w:spacing w:after="0" w:line="240" w:lineRule="auto"/>
        <w:ind w:left="284"/>
        <w:jc w:val="both"/>
        <w:rPr>
          <w:rFonts w:ascii="Arial" w:hAnsi="Arial"/>
          <w:sz w:val="18"/>
          <w:lang w:val="fr-CA"/>
        </w:rPr>
      </w:pPr>
      <w:r w:rsidRPr="00CF6BC5">
        <w:rPr>
          <w:rFonts w:ascii="Arial" w:hAnsi="Arial"/>
          <w:sz w:val="18"/>
          <w:lang w:val="fr-CA"/>
        </w:rPr>
        <w:t>Les activités académiques d’érudition et d’ensei</w:t>
      </w:r>
      <w:r w:rsidR="00EE486F">
        <w:rPr>
          <w:rFonts w:ascii="Arial" w:hAnsi="Arial"/>
          <w:sz w:val="18"/>
          <w:lang w:val="fr-CA"/>
        </w:rPr>
        <w:softHyphen/>
      </w:r>
      <w:r w:rsidRPr="00CF6BC5">
        <w:rPr>
          <w:rFonts w:ascii="Arial" w:hAnsi="Arial"/>
          <w:sz w:val="18"/>
          <w:lang w:val="fr-CA"/>
        </w:rPr>
        <w:t>gnement font partie intégrante de la formation.</w:t>
      </w:r>
    </w:p>
    <w:p w:rsidR="00EB59A0" w:rsidRPr="00B02429" w:rsidRDefault="00EB59A0" w:rsidP="00B86652">
      <w:pPr>
        <w:tabs>
          <w:tab w:val="left" w:pos="709"/>
        </w:tabs>
        <w:spacing w:after="0" w:line="240" w:lineRule="auto"/>
        <w:ind w:left="284" w:right="-178"/>
        <w:rPr>
          <w:rFonts w:ascii="Arial" w:hAnsi="Arial"/>
          <w:sz w:val="12"/>
          <w:szCs w:val="12"/>
          <w:lang w:val="fr-CA"/>
        </w:rPr>
      </w:pPr>
    </w:p>
    <w:p w:rsidR="00581528" w:rsidRDefault="00581528" w:rsidP="00EE486F">
      <w:pPr>
        <w:pStyle w:val="Paragraphedeliste"/>
        <w:numPr>
          <w:ilvl w:val="0"/>
          <w:numId w:val="5"/>
        </w:numPr>
        <w:tabs>
          <w:tab w:val="left" w:pos="851"/>
        </w:tabs>
        <w:spacing w:after="60" w:line="240" w:lineRule="auto"/>
        <w:ind w:left="851" w:hanging="284"/>
        <w:contextualSpacing w:val="0"/>
        <w:rPr>
          <w:rFonts w:ascii="Arial" w:hAnsi="Arial"/>
          <w:sz w:val="18"/>
          <w:lang w:val="fr-CA"/>
        </w:rPr>
      </w:pPr>
      <w:r>
        <w:rPr>
          <w:rFonts w:ascii="Arial" w:hAnsi="Arial"/>
          <w:sz w:val="18"/>
          <w:lang w:val="fr-CA"/>
        </w:rPr>
        <w:t>Cours didactiques</w:t>
      </w:r>
    </w:p>
    <w:p w:rsidR="00F43B95" w:rsidRPr="00CF6BC5" w:rsidRDefault="00F43B95" w:rsidP="00EE486F">
      <w:pPr>
        <w:pStyle w:val="Paragraphedeliste"/>
        <w:numPr>
          <w:ilvl w:val="0"/>
          <w:numId w:val="5"/>
        </w:numPr>
        <w:tabs>
          <w:tab w:val="left" w:pos="851"/>
        </w:tabs>
        <w:spacing w:after="60" w:line="240" w:lineRule="auto"/>
        <w:ind w:left="851" w:hanging="284"/>
        <w:contextualSpacing w:val="0"/>
        <w:rPr>
          <w:rFonts w:ascii="Arial" w:hAnsi="Arial"/>
          <w:sz w:val="18"/>
          <w:lang w:val="fr-CA"/>
        </w:rPr>
      </w:pPr>
      <w:r w:rsidRPr="00CF6BC5">
        <w:rPr>
          <w:rFonts w:ascii="Arial" w:hAnsi="Arial"/>
          <w:sz w:val="18"/>
          <w:lang w:val="fr-CA"/>
        </w:rPr>
        <w:t>Séminaire</w:t>
      </w:r>
      <w:r w:rsidR="00994C05">
        <w:rPr>
          <w:rFonts w:ascii="Arial" w:hAnsi="Arial"/>
          <w:sz w:val="18"/>
          <w:lang w:val="fr-CA"/>
        </w:rPr>
        <w:t>s de lecture dirigée</w:t>
      </w:r>
    </w:p>
    <w:p w:rsidR="00F43B95" w:rsidRPr="00CF6BC5" w:rsidRDefault="00F43B95" w:rsidP="00EE486F">
      <w:pPr>
        <w:pStyle w:val="Paragraphedeliste"/>
        <w:numPr>
          <w:ilvl w:val="0"/>
          <w:numId w:val="5"/>
        </w:numPr>
        <w:tabs>
          <w:tab w:val="left" w:pos="851"/>
        </w:tabs>
        <w:spacing w:after="60" w:line="240" w:lineRule="auto"/>
        <w:ind w:left="851" w:hanging="284"/>
        <w:contextualSpacing w:val="0"/>
        <w:rPr>
          <w:rFonts w:ascii="Arial" w:hAnsi="Arial"/>
          <w:sz w:val="18"/>
          <w:lang w:val="fr-CA"/>
        </w:rPr>
      </w:pPr>
      <w:r w:rsidRPr="00CF6BC5">
        <w:rPr>
          <w:rFonts w:ascii="Arial" w:hAnsi="Arial"/>
          <w:sz w:val="18"/>
          <w:lang w:val="fr-CA"/>
        </w:rPr>
        <w:t>Journal Club</w:t>
      </w:r>
      <w:r w:rsidR="00226985">
        <w:rPr>
          <w:rFonts w:ascii="Arial" w:hAnsi="Arial"/>
          <w:sz w:val="18"/>
          <w:lang w:val="fr-CA"/>
        </w:rPr>
        <w:t>s</w:t>
      </w:r>
    </w:p>
    <w:p w:rsidR="00F43B95" w:rsidRPr="00CF6BC5" w:rsidRDefault="00C92EF0" w:rsidP="00EE486F">
      <w:pPr>
        <w:pStyle w:val="Paragraphedeliste"/>
        <w:numPr>
          <w:ilvl w:val="0"/>
          <w:numId w:val="5"/>
        </w:numPr>
        <w:tabs>
          <w:tab w:val="left" w:pos="851"/>
        </w:tabs>
        <w:spacing w:after="60" w:line="240" w:lineRule="auto"/>
        <w:ind w:left="851" w:hanging="284"/>
        <w:contextualSpacing w:val="0"/>
        <w:rPr>
          <w:rFonts w:ascii="Arial" w:hAnsi="Arial"/>
          <w:sz w:val="18"/>
          <w:lang w:val="fr-CA"/>
        </w:rPr>
      </w:pPr>
      <w:r w:rsidRPr="00CF6BC5">
        <w:rPr>
          <w:rFonts w:ascii="Arial" w:hAnsi="Arial"/>
          <w:sz w:val="18"/>
          <w:lang w:val="fr-CA"/>
        </w:rPr>
        <w:t>Discussions de cas</w:t>
      </w:r>
    </w:p>
    <w:p w:rsidR="00F43B95" w:rsidRPr="00CF6BC5" w:rsidRDefault="00C92EF0" w:rsidP="00EE486F">
      <w:pPr>
        <w:pStyle w:val="Paragraphedeliste"/>
        <w:numPr>
          <w:ilvl w:val="0"/>
          <w:numId w:val="5"/>
        </w:numPr>
        <w:tabs>
          <w:tab w:val="left" w:pos="851"/>
        </w:tabs>
        <w:spacing w:after="60" w:line="240" w:lineRule="auto"/>
        <w:ind w:left="851" w:hanging="284"/>
        <w:contextualSpacing w:val="0"/>
        <w:rPr>
          <w:rFonts w:ascii="Arial" w:hAnsi="Arial"/>
          <w:sz w:val="18"/>
          <w:lang w:val="fr-CA"/>
        </w:rPr>
      </w:pPr>
      <w:r w:rsidRPr="00CF6BC5">
        <w:rPr>
          <w:rFonts w:ascii="Arial" w:hAnsi="Arial"/>
          <w:sz w:val="18"/>
          <w:lang w:val="fr-CA"/>
        </w:rPr>
        <w:t>Évaluation</w:t>
      </w:r>
      <w:r w:rsidR="00994C05">
        <w:rPr>
          <w:rFonts w:ascii="Arial" w:hAnsi="Arial"/>
          <w:sz w:val="18"/>
          <w:lang w:val="fr-CA"/>
        </w:rPr>
        <w:t>s</w:t>
      </w:r>
      <w:r w:rsidRPr="00CF6BC5">
        <w:rPr>
          <w:rFonts w:ascii="Arial" w:hAnsi="Arial"/>
          <w:sz w:val="18"/>
          <w:lang w:val="fr-CA"/>
        </w:rPr>
        <w:t xml:space="preserve"> de l’acte</w:t>
      </w:r>
    </w:p>
    <w:p w:rsidR="00192E37" w:rsidRDefault="00192E37" w:rsidP="00EE486F">
      <w:pPr>
        <w:pStyle w:val="Paragraphedeliste"/>
        <w:numPr>
          <w:ilvl w:val="0"/>
          <w:numId w:val="5"/>
        </w:numPr>
        <w:tabs>
          <w:tab w:val="left" w:pos="851"/>
        </w:tabs>
        <w:spacing w:after="60" w:line="240" w:lineRule="auto"/>
        <w:ind w:left="851" w:hanging="284"/>
        <w:contextualSpacing w:val="0"/>
        <w:rPr>
          <w:rFonts w:ascii="Arial" w:hAnsi="Arial"/>
          <w:sz w:val="18"/>
          <w:lang w:val="fr-CA"/>
        </w:rPr>
      </w:pPr>
      <w:r w:rsidRPr="00CF6BC5">
        <w:rPr>
          <w:rFonts w:ascii="Arial" w:hAnsi="Arial"/>
          <w:sz w:val="18"/>
          <w:lang w:val="fr-CA"/>
        </w:rPr>
        <w:t>Enseignement aux externes et résidents</w:t>
      </w:r>
    </w:p>
    <w:p w:rsidR="00994C05" w:rsidRPr="00CF6BC5" w:rsidRDefault="00994C05" w:rsidP="00EE486F">
      <w:pPr>
        <w:pStyle w:val="Paragraphedeliste"/>
        <w:numPr>
          <w:ilvl w:val="0"/>
          <w:numId w:val="5"/>
        </w:numPr>
        <w:tabs>
          <w:tab w:val="left" w:pos="851"/>
        </w:tabs>
        <w:spacing w:after="60" w:line="240" w:lineRule="auto"/>
        <w:ind w:left="851" w:hanging="284"/>
        <w:contextualSpacing w:val="0"/>
        <w:rPr>
          <w:rFonts w:ascii="Arial" w:hAnsi="Arial"/>
          <w:sz w:val="18"/>
          <w:lang w:val="fr-CA"/>
        </w:rPr>
      </w:pPr>
      <w:r>
        <w:rPr>
          <w:rFonts w:ascii="Arial" w:hAnsi="Arial"/>
          <w:sz w:val="18"/>
          <w:lang w:val="fr-CA"/>
        </w:rPr>
        <w:t>Projets ECHO</w:t>
      </w:r>
    </w:p>
    <w:p w:rsidR="00987DC2" w:rsidRPr="00994C05" w:rsidRDefault="00C92EF0" w:rsidP="00226985">
      <w:pPr>
        <w:pStyle w:val="Paragraphedeliste"/>
        <w:numPr>
          <w:ilvl w:val="0"/>
          <w:numId w:val="5"/>
        </w:numPr>
        <w:tabs>
          <w:tab w:val="left" w:pos="567"/>
          <w:tab w:val="left" w:pos="851"/>
        </w:tabs>
        <w:spacing w:after="0" w:line="240" w:lineRule="auto"/>
        <w:ind w:left="851" w:right="-178" w:hanging="284"/>
        <w:contextualSpacing w:val="0"/>
        <w:rPr>
          <w:rFonts w:ascii="Arial" w:hAnsi="Arial"/>
          <w:sz w:val="20"/>
          <w:lang w:val="fr-CA"/>
        </w:rPr>
      </w:pPr>
      <w:r w:rsidRPr="00994C05">
        <w:rPr>
          <w:rFonts w:ascii="Arial" w:hAnsi="Arial"/>
          <w:sz w:val="18"/>
          <w:lang w:val="fr-CA"/>
        </w:rPr>
        <w:t>Congrès intern</w:t>
      </w:r>
      <w:r w:rsidR="00936D15" w:rsidRPr="00994C05">
        <w:rPr>
          <w:rFonts w:ascii="Arial" w:hAnsi="Arial"/>
          <w:sz w:val="18"/>
          <w:lang w:val="fr-CA"/>
        </w:rPr>
        <w:t xml:space="preserve">ationaux </w:t>
      </w:r>
    </w:p>
    <w:p w:rsidR="00994C05" w:rsidRPr="00994C05" w:rsidRDefault="00994C05" w:rsidP="00994C05">
      <w:pPr>
        <w:pStyle w:val="Paragraphedeliste"/>
        <w:tabs>
          <w:tab w:val="left" w:pos="567"/>
          <w:tab w:val="left" w:pos="851"/>
        </w:tabs>
        <w:spacing w:after="0" w:line="240" w:lineRule="auto"/>
        <w:ind w:left="851" w:right="-178"/>
        <w:contextualSpacing w:val="0"/>
        <w:rPr>
          <w:rFonts w:ascii="Arial" w:hAnsi="Arial"/>
          <w:sz w:val="20"/>
          <w:lang w:val="fr-CA"/>
        </w:rPr>
      </w:pPr>
    </w:p>
    <w:p w:rsidR="00EB59A0" w:rsidRPr="00B4369D" w:rsidRDefault="00EE486F" w:rsidP="00B86652">
      <w:pPr>
        <w:tabs>
          <w:tab w:val="left" w:pos="567"/>
        </w:tabs>
        <w:spacing w:after="0" w:line="240" w:lineRule="auto"/>
        <w:ind w:left="284" w:right="-178"/>
        <w:jc w:val="center"/>
        <w:rPr>
          <w:rFonts w:ascii="Arial" w:hAnsi="Arial"/>
          <w:b/>
          <w:sz w:val="20"/>
          <w:lang w:val="fr-CA"/>
        </w:rPr>
      </w:pPr>
      <w:r>
        <w:rPr>
          <w:rFonts w:ascii="Arial" w:hAnsi="Arial"/>
          <w:b/>
          <w:sz w:val="20"/>
          <w:lang w:val="fr-CA"/>
        </w:rPr>
        <w:t>ÉVALUATION</w:t>
      </w:r>
    </w:p>
    <w:p w:rsidR="00EB59A0" w:rsidRPr="00B02429" w:rsidRDefault="00EB59A0" w:rsidP="00B86652">
      <w:pPr>
        <w:tabs>
          <w:tab w:val="left" w:pos="284"/>
        </w:tabs>
        <w:spacing w:after="0" w:line="240" w:lineRule="auto"/>
        <w:ind w:left="284" w:right="-178"/>
        <w:rPr>
          <w:rFonts w:ascii="Arial" w:hAnsi="Arial"/>
          <w:sz w:val="12"/>
          <w:szCs w:val="12"/>
          <w:lang w:val="fr-CA"/>
        </w:rPr>
      </w:pPr>
    </w:p>
    <w:p w:rsidR="00EB59A0" w:rsidRPr="00CF6BC5" w:rsidRDefault="00EB59A0" w:rsidP="007B3E8B">
      <w:pPr>
        <w:numPr>
          <w:ilvl w:val="0"/>
          <w:numId w:val="9"/>
        </w:numPr>
        <w:tabs>
          <w:tab w:val="left" w:pos="284"/>
          <w:tab w:val="left" w:pos="851"/>
        </w:tabs>
        <w:spacing w:after="60" w:line="240" w:lineRule="auto"/>
        <w:ind w:left="851" w:right="-176" w:hanging="284"/>
        <w:rPr>
          <w:lang w:val="fr-CA"/>
        </w:rPr>
      </w:pPr>
      <w:r w:rsidRPr="00CF6BC5">
        <w:rPr>
          <w:rFonts w:ascii="Arial" w:hAnsi="Arial"/>
          <w:sz w:val="18"/>
          <w:lang w:val="fr-CA"/>
        </w:rPr>
        <w:t>Évaluation</w:t>
      </w:r>
      <w:r w:rsidR="00192E37" w:rsidRPr="00CF6BC5">
        <w:rPr>
          <w:rFonts w:ascii="Arial" w:hAnsi="Arial"/>
          <w:sz w:val="18"/>
          <w:lang w:val="fr-CA"/>
        </w:rPr>
        <w:t>s</w:t>
      </w:r>
      <w:r w:rsidRPr="00CF6BC5">
        <w:rPr>
          <w:rFonts w:ascii="Arial" w:hAnsi="Arial"/>
          <w:sz w:val="18"/>
          <w:lang w:val="fr-CA"/>
        </w:rPr>
        <w:t xml:space="preserve"> </w:t>
      </w:r>
      <w:r w:rsidR="00192E37" w:rsidRPr="00CF6BC5">
        <w:rPr>
          <w:rFonts w:ascii="Arial" w:hAnsi="Arial"/>
          <w:sz w:val="18"/>
          <w:lang w:val="fr-CA"/>
        </w:rPr>
        <w:t xml:space="preserve">trimestrielles du stage </w:t>
      </w:r>
    </w:p>
    <w:p w:rsidR="00EB59A0" w:rsidRPr="00CF6BC5" w:rsidRDefault="00192E37" w:rsidP="00B86652">
      <w:pPr>
        <w:numPr>
          <w:ilvl w:val="0"/>
          <w:numId w:val="9"/>
        </w:numPr>
        <w:tabs>
          <w:tab w:val="left" w:pos="284"/>
          <w:tab w:val="left" w:pos="851"/>
        </w:tabs>
        <w:spacing w:after="0" w:line="240" w:lineRule="auto"/>
        <w:ind w:left="851" w:hanging="284"/>
        <w:jc w:val="both"/>
        <w:rPr>
          <w:lang w:val="fr-CA"/>
        </w:rPr>
      </w:pPr>
      <w:r w:rsidRPr="00CF6BC5">
        <w:rPr>
          <w:rFonts w:ascii="Arial" w:hAnsi="Arial"/>
          <w:sz w:val="18"/>
          <w:lang w:val="fr-CA"/>
        </w:rPr>
        <w:t xml:space="preserve">Rencontres statutaires avec le </w:t>
      </w:r>
      <w:r w:rsidR="003B0191">
        <w:rPr>
          <w:rFonts w:ascii="Arial" w:hAnsi="Arial"/>
          <w:sz w:val="18"/>
          <w:lang w:val="fr-CA"/>
        </w:rPr>
        <w:t>mentor</w:t>
      </w:r>
    </w:p>
    <w:sectPr w:rsidR="00EB59A0" w:rsidRPr="00CF6BC5" w:rsidSect="00BC7CE0">
      <w:footnotePr>
        <w:numRestart w:val="eachPage"/>
      </w:footnotePr>
      <w:type w:val="continuous"/>
      <w:pgSz w:w="15842" w:h="12242" w:orient="landscape" w:code="1"/>
      <w:pgMar w:top="851" w:right="851" w:bottom="851" w:left="851" w:header="0" w:footer="0" w:gutter="0"/>
      <w:cols w:num="3" w:space="533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121062F"/>
    <w:multiLevelType w:val="hybridMultilevel"/>
    <w:tmpl w:val="C7E8BB2E"/>
    <w:lvl w:ilvl="0" w:tplc="04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0F7E08F4"/>
    <w:multiLevelType w:val="hybridMultilevel"/>
    <w:tmpl w:val="539037B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7B21C9"/>
    <w:multiLevelType w:val="singleLevel"/>
    <w:tmpl w:val="CCB26442"/>
    <w:lvl w:ilvl="0">
      <w:start w:val="1"/>
      <w:numFmt w:val="upperLetter"/>
      <w:lvlText w:val="%1) "/>
      <w:legacy w:legacy="1" w:legacySpace="0" w:legacyIndent="283"/>
      <w:lvlJc w:val="left"/>
      <w:pPr>
        <w:ind w:left="283" w:hanging="283"/>
      </w:pPr>
      <w:rPr>
        <w:rFonts w:ascii="Arial" w:hAnsi="Arial" w:hint="default"/>
        <w:b/>
        <w:i w:val="0"/>
        <w:sz w:val="18"/>
        <w:u w:val="none"/>
      </w:rPr>
    </w:lvl>
  </w:abstractNum>
  <w:abstractNum w:abstractNumId="4" w15:restartNumberingAfterBreak="0">
    <w:nsid w:val="21A61BF5"/>
    <w:multiLevelType w:val="hybridMultilevel"/>
    <w:tmpl w:val="9F528C30"/>
    <w:lvl w:ilvl="0" w:tplc="0C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27870D45"/>
    <w:multiLevelType w:val="hybridMultilevel"/>
    <w:tmpl w:val="86DAF63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C45BBC"/>
    <w:multiLevelType w:val="hybridMultilevel"/>
    <w:tmpl w:val="FA4E30EE"/>
    <w:lvl w:ilvl="0" w:tplc="040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7" w15:restartNumberingAfterBreak="0">
    <w:nsid w:val="2C7C5D4C"/>
    <w:multiLevelType w:val="hybridMultilevel"/>
    <w:tmpl w:val="B860C4D8"/>
    <w:lvl w:ilvl="0" w:tplc="7D34A5EC">
      <w:start w:val="1"/>
      <w:numFmt w:val="lowerLetter"/>
      <w:lvlText w:val="%1)"/>
      <w:lvlJc w:val="left"/>
      <w:pPr>
        <w:ind w:left="615" w:hanging="360"/>
      </w:pPr>
      <w:rPr>
        <w:rFonts w:hint="default"/>
        <w:b w:val="0"/>
      </w:rPr>
    </w:lvl>
    <w:lvl w:ilvl="1" w:tplc="0C0C0019" w:tentative="1">
      <w:start w:val="1"/>
      <w:numFmt w:val="lowerLetter"/>
      <w:lvlText w:val="%2."/>
      <w:lvlJc w:val="left"/>
      <w:pPr>
        <w:ind w:left="1335" w:hanging="360"/>
      </w:pPr>
    </w:lvl>
    <w:lvl w:ilvl="2" w:tplc="0C0C001B" w:tentative="1">
      <w:start w:val="1"/>
      <w:numFmt w:val="lowerRoman"/>
      <w:lvlText w:val="%3."/>
      <w:lvlJc w:val="right"/>
      <w:pPr>
        <w:ind w:left="2055" w:hanging="180"/>
      </w:pPr>
    </w:lvl>
    <w:lvl w:ilvl="3" w:tplc="0C0C000F" w:tentative="1">
      <w:start w:val="1"/>
      <w:numFmt w:val="decimal"/>
      <w:lvlText w:val="%4."/>
      <w:lvlJc w:val="left"/>
      <w:pPr>
        <w:ind w:left="2775" w:hanging="360"/>
      </w:pPr>
    </w:lvl>
    <w:lvl w:ilvl="4" w:tplc="0C0C0019" w:tentative="1">
      <w:start w:val="1"/>
      <w:numFmt w:val="lowerLetter"/>
      <w:lvlText w:val="%5."/>
      <w:lvlJc w:val="left"/>
      <w:pPr>
        <w:ind w:left="3495" w:hanging="360"/>
      </w:pPr>
    </w:lvl>
    <w:lvl w:ilvl="5" w:tplc="0C0C001B" w:tentative="1">
      <w:start w:val="1"/>
      <w:numFmt w:val="lowerRoman"/>
      <w:lvlText w:val="%6."/>
      <w:lvlJc w:val="right"/>
      <w:pPr>
        <w:ind w:left="4215" w:hanging="180"/>
      </w:pPr>
    </w:lvl>
    <w:lvl w:ilvl="6" w:tplc="0C0C000F" w:tentative="1">
      <w:start w:val="1"/>
      <w:numFmt w:val="decimal"/>
      <w:lvlText w:val="%7."/>
      <w:lvlJc w:val="left"/>
      <w:pPr>
        <w:ind w:left="4935" w:hanging="360"/>
      </w:pPr>
    </w:lvl>
    <w:lvl w:ilvl="7" w:tplc="0C0C0019" w:tentative="1">
      <w:start w:val="1"/>
      <w:numFmt w:val="lowerLetter"/>
      <w:lvlText w:val="%8."/>
      <w:lvlJc w:val="left"/>
      <w:pPr>
        <w:ind w:left="5655" w:hanging="360"/>
      </w:pPr>
    </w:lvl>
    <w:lvl w:ilvl="8" w:tplc="0C0C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8" w15:restartNumberingAfterBreak="0">
    <w:nsid w:val="2F4F271F"/>
    <w:multiLevelType w:val="singleLevel"/>
    <w:tmpl w:val="3462F76A"/>
    <w:lvl w:ilvl="0">
      <w:start w:val="514"/>
      <w:numFmt w:val="decimal"/>
      <w:lvlText w:val="(%1) "/>
      <w:legacy w:legacy="1" w:legacySpace="0" w:legacyIndent="283"/>
      <w:lvlJc w:val="left"/>
      <w:pPr>
        <w:ind w:left="1003" w:hanging="283"/>
      </w:pPr>
      <w:rPr>
        <w:rFonts w:ascii="Arial" w:hAnsi="Arial" w:hint="default"/>
        <w:b w:val="0"/>
        <w:i w:val="0"/>
        <w:sz w:val="18"/>
        <w:u w:val="none"/>
      </w:rPr>
    </w:lvl>
  </w:abstractNum>
  <w:abstractNum w:abstractNumId="9" w15:restartNumberingAfterBreak="0">
    <w:nsid w:val="41686A22"/>
    <w:multiLevelType w:val="hybridMultilevel"/>
    <w:tmpl w:val="D34A6166"/>
    <w:lvl w:ilvl="0" w:tplc="0C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421B4A0D"/>
    <w:multiLevelType w:val="multilevel"/>
    <w:tmpl w:val="53D445AE"/>
    <w:lvl w:ilvl="0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45D00FA6"/>
    <w:multiLevelType w:val="hybridMultilevel"/>
    <w:tmpl w:val="11AC77BA"/>
    <w:lvl w:ilvl="0" w:tplc="0C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50CC562B"/>
    <w:multiLevelType w:val="hybridMultilevel"/>
    <w:tmpl w:val="4D727F96"/>
    <w:lvl w:ilvl="0" w:tplc="B8C4D596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C0C0019">
      <w:start w:val="1"/>
      <w:numFmt w:val="lowerLetter"/>
      <w:lvlText w:val="%2."/>
      <w:lvlJc w:val="left"/>
      <w:pPr>
        <w:ind w:left="1222" w:hanging="360"/>
      </w:pPr>
    </w:lvl>
    <w:lvl w:ilvl="2" w:tplc="0C0C001B" w:tentative="1">
      <w:start w:val="1"/>
      <w:numFmt w:val="lowerRoman"/>
      <w:lvlText w:val="%3."/>
      <w:lvlJc w:val="right"/>
      <w:pPr>
        <w:ind w:left="1942" w:hanging="180"/>
      </w:pPr>
    </w:lvl>
    <w:lvl w:ilvl="3" w:tplc="0C0C000F" w:tentative="1">
      <w:start w:val="1"/>
      <w:numFmt w:val="decimal"/>
      <w:lvlText w:val="%4."/>
      <w:lvlJc w:val="left"/>
      <w:pPr>
        <w:ind w:left="2662" w:hanging="360"/>
      </w:pPr>
    </w:lvl>
    <w:lvl w:ilvl="4" w:tplc="0C0C0019" w:tentative="1">
      <w:start w:val="1"/>
      <w:numFmt w:val="lowerLetter"/>
      <w:lvlText w:val="%5."/>
      <w:lvlJc w:val="left"/>
      <w:pPr>
        <w:ind w:left="3382" w:hanging="360"/>
      </w:pPr>
    </w:lvl>
    <w:lvl w:ilvl="5" w:tplc="0C0C001B" w:tentative="1">
      <w:start w:val="1"/>
      <w:numFmt w:val="lowerRoman"/>
      <w:lvlText w:val="%6."/>
      <w:lvlJc w:val="right"/>
      <w:pPr>
        <w:ind w:left="4102" w:hanging="180"/>
      </w:pPr>
    </w:lvl>
    <w:lvl w:ilvl="6" w:tplc="0C0C000F" w:tentative="1">
      <w:start w:val="1"/>
      <w:numFmt w:val="decimal"/>
      <w:lvlText w:val="%7."/>
      <w:lvlJc w:val="left"/>
      <w:pPr>
        <w:ind w:left="4822" w:hanging="360"/>
      </w:pPr>
    </w:lvl>
    <w:lvl w:ilvl="7" w:tplc="0C0C0019" w:tentative="1">
      <w:start w:val="1"/>
      <w:numFmt w:val="lowerLetter"/>
      <w:lvlText w:val="%8."/>
      <w:lvlJc w:val="left"/>
      <w:pPr>
        <w:ind w:left="5542" w:hanging="360"/>
      </w:pPr>
    </w:lvl>
    <w:lvl w:ilvl="8" w:tplc="0C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5D19539E"/>
    <w:multiLevelType w:val="hybridMultilevel"/>
    <w:tmpl w:val="26E48096"/>
    <w:lvl w:ilvl="0" w:tplc="0C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5E495A43"/>
    <w:multiLevelType w:val="multilevel"/>
    <w:tmpl w:val="4D727F96"/>
    <w:lvl w:ilvl="0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762D7645"/>
    <w:multiLevelType w:val="hybridMultilevel"/>
    <w:tmpl w:val="03620568"/>
    <w:lvl w:ilvl="0" w:tplc="040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16" w15:restartNumberingAfterBreak="0">
    <w:nsid w:val="76ED41A7"/>
    <w:multiLevelType w:val="hybridMultilevel"/>
    <w:tmpl w:val="AEB27B8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  <w:lvlOverride w:ilvl="0">
      <w:lvl w:ilvl="0">
        <w:start w:val="1"/>
        <w:numFmt w:val="bullet"/>
        <w:lvlText w:val="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3">
    <w:abstractNumId w:val="3"/>
  </w:num>
  <w:num w:numId="4">
    <w:abstractNumId w:val="12"/>
  </w:num>
  <w:num w:numId="5">
    <w:abstractNumId w:val="7"/>
  </w:num>
  <w:num w:numId="6">
    <w:abstractNumId w:val="10"/>
  </w:num>
  <w:num w:numId="7">
    <w:abstractNumId w:val="14"/>
  </w:num>
  <w:num w:numId="8">
    <w:abstractNumId w:val="2"/>
  </w:num>
  <w:num w:numId="9">
    <w:abstractNumId w:val="16"/>
  </w:num>
  <w:num w:numId="10">
    <w:abstractNumId w:val="4"/>
  </w:num>
  <w:num w:numId="11">
    <w:abstractNumId w:val="5"/>
  </w:num>
  <w:num w:numId="12">
    <w:abstractNumId w:val="9"/>
  </w:num>
  <w:num w:numId="13">
    <w:abstractNumId w:val="11"/>
  </w:num>
  <w:num w:numId="14">
    <w:abstractNumId w:val="13"/>
  </w:num>
  <w:num w:numId="15">
    <w:abstractNumId w:val="6"/>
  </w:num>
  <w:num w:numId="16">
    <w:abstractNumId w:val="15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mirrorMargin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doNotShadeFormData/>
  <w:noPunctuationKerning/>
  <w:characterSpacingControl w:val="doNotCompress"/>
  <w:footnotePr>
    <w:numRestart w:val="eachPage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0E1"/>
    <w:rsid w:val="00014DB4"/>
    <w:rsid w:val="000611DA"/>
    <w:rsid w:val="00075149"/>
    <w:rsid w:val="000770D2"/>
    <w:rsid w:val="0008330C"/>
    <w:rsid w:val="00095485"/>
    <w:rsid w:val="000A1191"/>
    <w:rsid w:val="000A5DE4"/>
    <w:rsid w:val="000E1577"/>
    <w:rsid w:val="000F71CF"/>
    <w:rsid w:val="00100036"/>
    <w:rsid w:val="001154CB"/>
    <w:rsid w:val="00117C5B"/>
    <w:rsid w:val="001703D8"/>
    <w:rsid w:val="00192E37"/>
    <w:rsid w:val="001A174A"/>
    <w:rsid w:val="001C25FC"/>
    <w:rsid w:val="001D0D09"/>
    <w:rsid w:val="001E2FC9"/>
    <w:rsid w:val="001E3A41"/>
    <w:rsid w:val="001E680E"/>
    <w:rsid w:val="001F4C81"/>
    <w:rsid w:val="001F541D"/>
    <w:rsid w:val="001F5999"/>
    <w:rsid w:val="00226985"/>
    <w:rsid w:val="00264D95"/>
    <w:rsid w:val="00270F66"/>
    <w:rsid w:val="00297E4B"/>
    <w:rsid w:val="002A44AC"/>
    <w:rsid w:val="002C5C3C"/>
    <w:rsid w:val="002D2444"/>
    <w:rsid w:val="002F3AC7"/>
    <w:rsid w:val="002F3E7A"/>
    <w:rsid w:val="00310D3D"/>
    <w:rsid w:val="003631FB"/>
    <w:rsid w:val="003749AC"/>
    <w:rsid w:val="003965EC"/>
    <w:rsid w:val="003B0191"/>
    <w:rsid w:val="003C0D1C"/>
    <w:rsid w:val="003D0F29"/>
    <w:rsid w:val="003E32A8"/>
    <w:rsid w:val="003E33F3"/>
    <w:rsid w:val="004336D1"/>
    <w:rsid w:val="00462A13"/>
    <w:rsid w:val="004A626B"/>
    <w:rsid w:val="00505164"/>
    <w:rsid w:val="005274C7"/>
    <w:rsid w:val="00581528"/>
    <w:rsid w:val="00581E1B"/>
    <w:rsid w:val="005B4140"/>
    <w:rsid w:val="005B761E"/>
    <w:rsid w:val="005C3D8A"/>
    <w:rsid w:val="005E5547"/>
    <w:rsid w:val="005E578E"/>
    <w:rsid w:val="005F55F5"/>
    <w:rsid w:val="006126A4"/>
    <w:rsid w:val="00612F9F"/>
    <w:rsid w:val="006133F0"/>
    <w:rsid w:val="00621D06"/>
    <w:rsid w:val="006240E1"/>
    <w:rsid w:val="006313C9"/>
    <w:rsid w:val="00631C7E"/>
    <w:rsid w:val="006552E6"/>
    <w:rsid w:val="0067668D"/>
    <w:rsid w:val="00677542"/>
    <w:rsid w:val="00682782"/>
    <w:rsid w:val="006901AB"/>
    <w:rsid w:val="00694E1C"/>
    <w:rsid w:val="006E74B2"/>
    <w:rsid w:val="00723848"/>
    <w:rsid w:val="007442A5"/>
    <w:rsid w:val="0075308D"/>
    <w:rsid w:val="00755F81"/>
    <w:rsid w:val="0076729B"/>
    <w:rsid w:val="007B3E8B"/>
    <w:rsid w:val="00874DAB"/>
    <w:rsid w:val="008969E6"/>
    <w:rsid w:val="008D2E1C"/>
    <w:rsid w:val="008E176B"/>
    <w:rsid w:val="008E1FCD"/>
    <w:rsid w:val="00921952"/>
    <w:rsid w:val="00936AE7"/>
    <w:rsid w:val="00936D15"/>
    <w:rsid w:val="00964C05"/>
    <w:rsid w:val="00987DC2"/>
    <w:rsid w:val="00994C05"/>
    <w:rsid w:val="009A49EE"/>
    <w:rsid w:val="009A6AA6"/>
    <w:rsid w:val="009B23AC"/>
    <w:rsid w:val="009B6449"/>
    <w:rsid w:val="009D0E26"/>
    <w:rsid w:val="009D57B3"/>
    <w:rsid w:val="009D5DA6"/>
    <w:rsid w:val="009F0B71"/>
    <w:rsid w:val="009F196A"/>
    <w:rsid w:val="00A02091"/>
    <w:rsid w:val="00A65ED0"/>
    <w:rsid w:val="00A731DB"/>
    <w:rsid w:val="00A827F5"/>
    <w:rsid w:val="00AA5EC7"/>
    <w:rsid w:val="00AB4C7B"/>
    <w:rsid w:val="00B02429"/>
    <w:rsid w:val="00B3554A"/>
    <w:rsid w:val="00B40D2A"/>
    <w:rsid w:val="00B4369D"/>
    <w:rsid w:val="00B72FDF"/>
    <w:rsid w:val="00B86652"/>
    <w:rsid w:val="00B93866"/>
    <w:rsid w:val="00BA4C98"/>
    <w:rsid w:val="00BB7362"/>
    <w:rsid w:val="00BC7CE0"/>
    <w:rsid w:val="00BD53FB"/>
    <w:rsid w:val="00BE46FC"/>
    <w:rsid w:val="00BE5950"/>
    <w:rsid w:val="00C2269B"/>
    <w:rsid w:val="00C51EBB"/>
    <w:rsid w:val="00C56526"/>
    <w:rsid w:val="00C64A47"/>
    <w:rsid w:val="00C92EF0"/>
    <w:rsid w:val="00CA4DD6"/>
    <w:rsid w:val="00CB0186"/>
    <w:rsid w:val="00CF6BC5"/>
    <w:rsid w:val="00D01763"/>
    <w:rsid w:val="00D153E5"/>
    <w:rsid w:val="00D42C23"/>
    <w:rsid w:val="00D91B3D"/>
    <w:rsid w:val="00DA7FFC"/>
    <w:rsid w:val="00DB53F4"/>
    <w:rsid w:val="00DB6343"/>
    <w:rsid w:val="00DC5BDA"/>
    <w:rsid w:val="00E00D66"/>
    <w:rsid w:val="00E56B25"/>
    <w:rsid w:val="00E62342"/>
    <w:rsid w:val="00E65048"/>
    <w:rsid w:val="00E65FCF"/>
    <w:rsid w:val="00EB5283"/>
    <w:rsid w:val="00EB59A0"/>
    <w:rsid w:val="00ED0305"/>
    <w:rsid w:val="00ED7389"/>
    <w:rsid w:val="00EE486F"/>
    <w:rsid w:val="00EE5828"/>
    <w:rsid w:val="00EF1231"/>
    <w:rsid w:val="00F1111F"/>
    <w:rsid w:val="00F211E0"/>
    <w:rsid w:val="00F2448B"/>
    <w:rsid w:val="00F25C1A"/>
    <w:rsid w:val="00F27C07"/>
    <w:rsid w:val="00F333FE"/>
    <w:rsid w:val="00F43B95"/>
    <w:rsid w:val="00F65FDC"/>
    <w:rsid w:val="00F67D99"/>
    <w:rsid w:val="00F91048"/>
    <w:rsid w:val="00F93D89"/>
    <w:rsid w:val="00F971BA"/>
    <w:rsid w:val="00FA0A08"/>
    <w:rsid w:val="00FD43F6"/>
    <w:rsid w:val="00FE181E"/>
    <w:rsid w:val="00FE6E79"/>
    <w:rsid w:val="00FF2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6"/>
    <o:shapelayout v:ext="edit">
      <o:idmap v:ext="edit" data="1"/>
    </o:shapelayout>
  </w:shapeDefaults>
  <w:decimalSymbol w:val=","/>
  <w:listSeparator w:val=";"/>
  <w15:docId w15:val="{23C335E9-8970-45A9-B878-2A7C3F9B3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2448B"/>
    <w:pPr>
      <w:spacing w:after="240" w:line="240" w:lineRule="atLeast"/>
    </w:pPr>
    <w:rPr>
      <w:sz w:val="22"/>
      <w:lang w:val="fr-FR" w:eastAsia="fr-FR"/>
    </w:rPr>
  </w:style>
  <w:style w:type="paragraph" w:styleId="Titre1">
    <w:name w:val="heading 1"/>
    <w:basedOn w:val="Intituldocument"/>
    <w:next w:val="Titre2"/>
    <w:qFormat/>
    <w:rsid w:val="00F244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0" w:after="480" w:line="480" w:lineRule="exact"/>
      <w:ind w:left="0" w:right="0"/>
      <w:outlineLvl w:val="0"/>
    </w:pPr>
    <w:rPr>
      <w:smallCaps/>
      <w:position w:val="0"/>
    </w:rPr>
  </w:style>
  <w:style w:type="paragraph" w:styleId="Titre2">
    <w:name w:val="heading 2"/>
    <w:basedOn w:val="Normal"/>
    <w:next w:val="Corpsdetexte"/>
    <w:qFormat/>
    <w:rsid w:val="00F2448B"/>
    <w:pPr>
      <w:keepNext/>
      <w:keepLines/>
      <w:pBdr>
        <w:bottom w:val="single" w:sz="6" w:space="1" w:color="auto"/>
      </w:pBdr>
      <w:spacing w:after="60" w:line="240" w:lineRule="exact"/>
      <w:outlineLvl w:val="1"/>
    </w:pPr>
    <w:rPr>
      <w:smallCaps/>
      <w:spacing w:val="-5"/>
      <w:kern w:val="28"/>
      <w:sz w:val="28"/>
    </w:rPr>
  </w:style>
  <w:style w:type="paragraph" w:styleId="Titre3">
    <w:name w:val="heading 3"/>
    <w:basedOn w:val="Normal"/>
    <w:next w:val="Normal"/>
    <w:qFormat/>
    <w:rsid w:val="00F2448B"/>
    <w:pPr>
      <w:keepNext/>
      <w:keepLines/>
      <w:widowControl w:val="0"/>
      <w:pBdr>
        <w:top w:val="single" w:sz="6" w:space="9" w:color="FFFFFF"/>
        <w:left w:val="single" w:sz="6" w:space="9" w:color="FFFFFF"/>
        <w:bottom w:val="single" w:sz="6" w:space="9" w:color="FFFFFF"/>
        <w:right w:val="single" w:sz="6" w:space="9" w:color="FFFFFF"/>
      </w:pBdr>
      <w:shd w:val="thinReverseDiagStripe" w:color="auto" w:fill="auto"/>
      <w:spacing w:before="60" w:after="60"/>
      <w:ind w:left="180" w:right="180"/>
      <w:jc w:val="center"/>
      <w:outlineLvl w:val="2"/>
    </w:pPr>
    <w:rPr>
      <w:rFonts w:ascii="Arial Black" w:hAnsi="Arial Black"/>
      <w:b/>
      <w:spacing w:val="-10"/>
      <w:position w:val="-8"/>
      <w:sz w:val="28"/>
    </w:rPr>
  </w:style>
  <w:style w:type="paragraph" w:styleId="Titre4">
    <w:name w:val="heading 4"/>
    <w:basedOn w:val="Normal"/>
    <w:next w:val="Corpsdetexte"/>
    <w:qFormat/>
    <w:rsid w:val="00F2448B"/>
    <w:pPr>
      <w:keepNext/>
      <w:keepLines/>
      <w:spacing w:before="60" w:after="60"/>
      <w:jc w:val="center"/>
      <w:outlineLvl w:val="3"/>
    </w:pPr>
    <w:rPr>
      <w:rFonts w:ascii="Arial Black" w:hAnsi="Arial Black"/>
      <w:position w:val="6"/>
      <w:sz w:val="15"/>
    </w:rPr>
  </w:style>
  <w:style w:type="paragraph" w:styleId="Titre5">
    <w:name w:val="heading 5"/>
    <w:basedOn w:val="Titre4"/>
    <w:next w:val="Corpsdetexte"/>
    <w:qFormat/>
    <w:rsid w:val="00F2448B"/>
    <w:pPr>
      <w:spacing w:before="0" w:after="0"/>
      <w:jc w:val="left"/>
      <w:outlineLvl w:val="4"/>
    </w:pPr>
    <w:rPr>
      <w:spacing w:val="-5"/>
      <w:kern w:val="20"/>
      <w:position w:val="0"/>
      <w:sz w:val="20"/>
    </w:rPr>
  </w:style>
  <w:style w:type="paragraph" w:styleId="Titre6">
    <w:name w:val="heading 6"/>
    <w:basedOn w:val="Normal"/>
    <w:next w:val="Corpsdetexte"/>
    <w:qFormat/>
    <w:rsid w:val="00F2448B"/>
    <w:pPr>
      <w:keepNext/>
      <w:jc w:val="center"/>
      <w:outlineLvl w:val="5"/>
    </w:pPr>
    <w:rPr>
      <w:caps/>
      <w:spacing w:val="20"/>
      <w:kern w:val="28"/>
      <w:sz w:val="18"/>
    </w:rPr>
  </w:style>
  <w:style w:type="paragraph" w:styleId="Titre7">
    <w:name w:val="heading 7"/>
    <w:basedOn w:val="Normal"/>
    <w:next w:val="Corpsdetexte"/>
    <w:qFormat/>
    <w:rsid w:val="00F2448B"/>
    <w:pPr>
      <w:keepNext/>
      <w:outlineLvl w:val="6"/>
    </w:pPr>
    <w:rPr>
      <w:b/>
      <w:spacing w:val="-5"/>
      <w:kern w:val="28"/>
      <w:sz w:val="24"/>
    </w:rPr>
  </w:style>
  <w:style w:type="paragraph" w:styleId="Titre8">
    <w:name w:val="heading 8"/>
    <w:basedOn w:val="Normal"/>
    <w:next w:val="Corpsdetexte"/>
    <w:qFormat/>
    <w:rsid w:val="00F2448B"/>
    <w:pPr>
      <w:keepNext/>
      <w:outlineLvl w:val="7"/>
    </w:pPr>
    <w:rPr>
      <w:i/>
      <w:spacing w:val="5"/>
      <w:kern w:val="28"/>
      <w:sz w:val="24"/>
    </w:rPr>
  </w:style>
  <w:style w:type="paragraph" w:styleId="Titre9">
    <w:name w:val="heading 9"/>
    <w:basedOn w:val="Normal"/>
    <w:next w:val="Corpsdetexte"/>
    <w:qFormat/>
    <w:rsid w:val="00F2448B"/>
    <w:pPr>
      <w:keepNext/>
      <w:spacing w:after="0"/>
      <w:outlineLvl w:val="8"/>
    </w:pPr>
    <w:rPr>
      <w:i/>
      <w:spacing w:val="5"/>
      <w:kern w:val="28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Intituldocument">
    <w:name w:val="Intitulé document"/>
    <w:basedOn w:val="Normal"/>
    <w:next w:val="Titre1"/>
    <w:rsid w:val="00F2448B"/>
    <w:pPr>
      <w:keepNext/>
      <w:pBdr>
        <w:top w:val="single" w:sz="18" w:space="1" w:color="FFFFFF"/>
        <w:left w:val="single" w:sz="18" w:space="1" w:color="FFFFFF"/>
        <w:bottom w:val="single" w:sz="18" w:space="1" w:color="FFFFFF"/>
        <w:right w:val="single" w:sz="18" w:space="1" w:color="FFFFFF"/>
      </w:pBdr>
      <w:shd w:val="thinReverseDiagStripe" w:color="auto" w:fill="auto"/>
      <w:spacing w:before="240" w:line="480" w:lineRule="atLeast"/>
      <w:ind w:left="60" w:right="60"/>
    </w:pPr>
    <w:rPr>
      <w:color w:val="000000"/>
      <w:spacing w:val="-25"/>
      <w:kern w:val="28"/>
      <w:position w:val="22"/>
      <w:sz w:val="56"/>
    </w:rPr>
  </w:style>
  <w:style w:type="paragraph" w:styleId="Corpsdetexte">
    <w:name w:val="Body Text"/>
    <w:basedOn w:val="Normal"/>
    <w:rsid w:val="00F2448B"/>
    <w:rPr>
      <w:spacing w:val="-5"/>
      <w:sz w:val="24"/>
    </w:rPr>
  </w:style>
  <w:style w:type="paragraph" w:styleId="Commentaire">
    <w:name w:val="annotation text"/>
    <w:basedOn w:val="Normal"/>
    <w:semiHidden/>
    <w:rsid w:val="00F2448B"/>
    <w:pPr>
      <w:tabs>
        <w:tab w:val="left" w:pos="187"/>
      </w:tabs>
    </w:pPr>
    <w:rPr>
      <w:sz w:val="18"/>
    </w:rPr>
  </w:style>
  <w:style w:type="paragraph" w:customStyle="1" w:styleId="Notedebasdepagebase">
    <w:name w:val="Note de bas de page (base)"/>
    <w:basedOn w:val="Normal"/>
    <w:rsid w:val="00F2448B"/>
    <w:pPr>
      <w:tabs>
        <w:tab w:val="left" w:pos="187"/>
      </w:tabs>
      <w:spacing w:line="220" w:lineRule="exact"/>
      <w:ind w:left="187" w:hanging="187"/>
    </w:pPr>
    <w:rPr>
      <w:sz w:val="18"/>
    </w:rPr>
  </w:style>
  <w:style w:type="paragraph" w:styleId="Citation">
    <w:name w:val="Quote"/>
    <w:basedOn w:val="Corpsdetexte"/>
    <w:qFormat/>
    <w:rsid w:val="00F2448B"/>
    <w:pPr>
      <w:keepLines/>
      <w:pBdr>
        <w:top w:val="single" w:sz="6" w:space="12" w:color="FFFFFF"/>
        <w:left w:val="single" w:sz="6" w:space="12" w:color="FFFFFF"/>
        <w:bottom w:val="single" w:sz="6" w:space="12" w:color="FFFFFF"/>
        <w:right w:val="single" w:sz="6" w:space="12" w:color="FFFFFF"/>
      </w:pBdr>
      <w:shd w:val="pct5" w:color="auto" w:fill="auto"/>
      <w:spacing w:line="200" w:lineRule="atLeast"/>
      <w:ind w:left="240" w:right="240"/>
    </w:pPr>
    <w:rPr>
      <w:i/>
      <w:sz w:val="26"/>
    </w:rPr>
  </w:style>
  <w:style w:type="paragraph" w:styleId="Lgende">
    <w:name w:val="caption"/>
    <w:basedOn w:val="Image"/>
    <w:next w:val="Corpsdetexte"/>
    <w:qFormat/>
    <w:rsid w:val="00F2448B"/>
    <w:pPr>
      <w:spacing w:after="240" w:line="200" w:lineRule="atLeast"/>
    </w:pPr>
    <w:rPr>
      <w:rFonts w:ascii="Times New Roman" w:hAnsi="Times New Roman"/>
      <w:b w:val="0"/>
      <w:i/>
      <w:color w:val="auto"/>
      <w:spacing w:val="5"/>
      <w:sz w:val="20"/>
    </w:rPr>
  </w:style>
  <w:style w:type="paragraph" w:customStyle="1" w:styleId="Image">
    <w:name w:val="Image"/>
    <w:basedOn w:val="Corpsdetexte"/>
    <w:rsid w:val="00F2448B"/>
    <w:pPr>
      <w:spacing w:after="0"/>
      <w:ind w:left="-2" w:right="-2"/>
    </w:pPr>
    <w:rPr>
      <w:rFonts w:ascii="Wingdings" w:hAnsi="Wingdings"/>
      <w:b/>
      <w:color w:val="FFFFFF"/>
      <w:spacing w:val="0"/>
      <w:sz w:val="72"/>
    </w:rPr>
  </w:style>
  <w:style w:type="paragraph" w:styleId="Pieddepage">
    <w:name w:val="footer"/>
    <w:basedOn w:val="En-ttebase"/>
    <w:rsid w:val="00F2448B"/>
  </w:style>
  <w:style w:type="paragraph" w:customStyle="1" w:styleId="En-ttebase">
    <w:name w:val="En-tête (base)"/>
    <w:basedOn w:val="Normal"/>
    <w:rsid w:val="00F2448B"/>
    <w:pPr>
      <w:keepLines/>
      <w:tabs>
        <w:tab w:val="center" w:pos="7200"/>
        <w:tab w:val="right" w:pos="14400"/>
      </w:tabs>
      <w:jc w:val="center"/>
    </w:pPr>
    <w:rPr>
      <w:spacing w:val="80"/>
    </w:rPr>
  </w:style>
  <w:style w:type="paragraph" w:styleId="Notedebasdepage">
    <w:name w:val="footnote text"/>
    <w:basedOn w:val="Notedebasdepagebase"/>
    <w:semiHidden/>
    <w:rsid w:val="00F2448B"/>
    <w:pPr>
      <w:spacing w:after="120"/>
    </w:pPr>
  </w:style>
  <w:style w:type="character" w:styleId="Appelnotedebasdep">
    <w:name w:val="footnote reference"/>
    <w:semiHidden/>
    <w:rsid w:val="00F2448B"/>
    <w:rPr>
      <w:noProof w:val="0"/>
      <w:vertAlign w:val="superscript"/>
      <w:lang w:val="fr-FR"/>
    </w:rPr>
  </w:style>
  <w:style w:type="paragraph" w:styleId="Liste">
    <w:name w:val="List"/>
    <w:basedOn w:val="Corpsdetexte"/>
    <w:rsid w:val="00F2448B"/>
    <w:pPr>
      <w:tabs>
        <w:tab w:val="left" w:pos="720"/>
      </w:tabs>
      <w:spacing w:after="80"/>
      <w:ind w:left="720" w:hanging="360"/>
    </w:pPr>
  </w:style>
  <w:style w:type="character" w:customStyle="1" w:styleId="En-ttegras">
    <w:name w:val="En-tête gras"/>
    <w:rsid w:val="00F2448B"/>
    <w:rPr>
      <w:caps/>
      <w:noProof w:val="0"/>
      <w:sz w:val="20"/>
      <w:lang w:val="fr-FR"/>
    </w:rPr>
  </w:style>
  <w:style w:type="paragraph" w:styleId="Listepuces">
    <w:name w:val="List Bullet"/>
    <w:basedOn w:val="Liste"/>
    <w:rsid w:val="00F2448B"/>
    <w:pPr>
      <w:tabs>
        <w:tab w:val="clear" w:pos="720"/>
      </w:tabs>
      <w:spacing w:after="240"/>
      <w:ind w:left="0" w:firstLine="0"/>
    </w:pPr>
  </w:style>
  <w:style w:type="paragraph" w:styleId="Listenumros">
    <w:name w:val="List Number"/>
    <w:basedOn w:val="Liste"/>
    <w:rsid w:val="00F2448B"/>
    <w:pPr>
      <w:tabs>
        <w:tab w:val="clear" w:pos="720"/>
      </w:tabs>
      <w:spacing w:after="240"/>
      <w:ind w:left="0" w:firstLine="0"/>
    </w:pPr>
  </w:style>
  <w:style w:type="paragraph" w:styleId="Textedemacro">
    <w:name w:val="macro"/>
    <w:basedOn w:val="Corpsdetexte"/>
    <w:semiHidden/>
    <w:rsid w:val="00F2448B"/>
    <w:pPr>
      <w:spacing w:after="120"/>
    </w:pPr>
    <w:rPr>
      <w:sz w:val="22"/>
    </w:rPr>
  </w:style>
  <w:style w:type="character" w:styleId="Numrodepage">
    <w:name w:val="page number"/>
    <w:rsid w:val="00F2448B"/>
    <w:rPr>
      <w:b/>
      <w:noProof w:val="0"/>
      <w:lang w:val="fr-FR"/>
    </w:rPr>
  </w:style>
  <w:style w:type="paragraph" w:customStyle="1" w:styleId="Icne1">
    <w:name w:val="Icône 1"/>
    <w:basedOn w:val="Image"/>
    <w:rsid w:val="00F2448B"/>
  </w:style>
  <w:style w:type="paragraph" w:customStyle="1" w:styleId="Sous-titredecouverture">
    <w:name w:val="Sous-titre de couverture"/>
    <w:basedOn w:val="Normal"/>
    <w:next w:val="Normal"/>
    <w:rsid w:val="00F2448B"/>
    <w:pPr>
      <w:keepNext/>
      <w:spacing w:before="960" w:after="0" w:line="400" w:lineRule="atLeast"/>
    </w:pPr>
    <w:rPr>
      <w:i/>
      <w:spacing w:val="-10"/>
      <w:kern w:val="28"/>
      <w:sz w:val="40"/>
    </w:rPr>
  </w:style>
  <w:style w:type="paragraph" w:styleId="Listecontinue">
    <w:name w:val="List Continue"/>
    <w:basedOn w:val="Liste"/>
    <w:rsid w:val="00F2448B"/>
    <w:pPr>
      <w:tabs>
        <w:tab w:val="clear" w:pos="720"/>
      </w:tabs>
      <w:spacing w:after="240"/>
      <w:ind w:left="0" w:firstLine="0"/>
    </w:pPr>
  </w:style>
  <w:style w:type="character" w:customStyle="1" w:styleId="Exposant">
    <w:name w:val="Exposant"/>
    <w:rsid w:val="00F2448B"/>
    <w:rPr>
      <w:noProof w:val="0"/>
      <w:vertAlign w:val="superscript"/>
      <w:lang w:val="fr-FR"/>
    </w:rPr>
  </w:style>
  <w:style w:type="paragraph" w:customStyle="1" w:styleId="Nomsocit">
    <w:name w:val="Nom société"/>
    <w:basedOn w:val="Normal"/>
    <w:next w:val="Titredecouverture"/>
    <w:rsid w:val="00F2448B"/>
    <w:pPr>
      <w:keepNext/>
      <w:pBdr>
        <w:top w:val="single" w:sz="6" w:space="5" w:color="auto"/>
      </w:pBdr>
      <w:spacing w:after="0" w:line="300" w:lineRule="exact"/>
    </w:pPr>
    <w:rPr>
      <w:caps/>
      <w:spacing w:val="-10"/>
      <w:sz w:val="32"/>
    </w:rPr>
  </w:style>
  <w:style w:type="paragraph" w:customStyle="1" w:styleId="Titredecouverture">
    <w:name w:val="Titre de couverture"/>
    <w:basedOn w:val="Titrebase"/>
    <w:next w:val="Sous-titredecouverture"/>
    <w:rsid w:val="00F2448B"/>
    <w:pPr>
      <w:pBdr>
        <w:bottom w:val="single" w:sz="6" w:space="22" w:color="auto"/>
      </w:pBdr>
      <w:spacing w:before="0" w:after="0" w:line="300" w:lineRule="exact"/>
    </w:pPr>
    <w:rPr>
      <w:caps/>
      <w:spacing w:val="-10"/>
      <w:sz w:val="32"/>
    </w:rPr>
  </w:style>
  <w:style w:type="paragraph" w:customStyle="1" w:styleId="Titrebase">
    <w:name w:val="Titre (base)"/>
    <w:basedOn w:val="Normal"/>
    <w:next w:val="Corpsdetexte"/>
    <w:rsid w:val="00F2448B"/>
    <w:pPr>
      <w:keepNext/>
      <w:keepLines/>
      <w:spacing w:before="120" w:after="120"/>
    </w:pPr>
    <w:rPr>
      <w:kern w:val="28"/>
      <w:sz w:val="18"/>
    </w:rPr>
  </w:style>
  <w:style w:type="paragraph" w:styleId="En-tte">
    <w:name w:val="header"/>
    <w:basedOn w:val="En-ttebase"/>
    <w:rsid w:val="00F2448B"/>
  </w:style>
  <w:style w:type="paragraph" w:styleId="Listecontinue2">
    <w:name w:val="List Continue 2"/>
    <w:basedOn w:val="Listecontinue"/>
    <w:rsid w:val="00F2448B"/>
    <w:pPr>
      <w:ind w:left="360"/>
    </w:pPr>
  </w:style>
  <w:style w:type="paragraph" w:customStyle="1" w:styleId="Listepucespremire">
    <w:name w:val="Liste à puces (première)"/>
    <w:basedOn w:val="Listepuces"/>
    <w:next w:val="Listepuces"/>
    <w:rsid w:val="00F2448B"/>
  </w:style>
  <w:style w:type="paragraph" w:customStyle="1" w:styleId="Listepremire">
    <w:name w:val="Liste (première)"/>
    <w:basedOn w:val="Liste"/>
    <w:next w:val="Liste"/>
    <w:rsid w:val="00F2448B"/>
    <w:pPr>
      <w:spacing w:after="240"/>
      <w:ind w:left="360" w:firstLine="0"/>
    </w:pPr>
  </w:style>
  <w:style w:type="paragraph" w:customStyle="1" w:styleId="Listedernire">
    <w:name w:val="Liste (dernière)"/>
    <w:basedOn w:val="Liste"/>
    <w:next w:val="Corpsdetexte"/>
    <w:rsid w:val="00F2448B"/>
    <w:pPr>
      <w:spacing w:after="240"/>
      <w:ind w:left="360" w:firstLine="0"/>
    </w:pPr>
  </w:style>
  <w:style w:type="paragraph" w:customStyle="1" w:styleId="Listepucesdernire">
    <w:name w:val="Liste à puces (dernière)"/>
    <w:basedOn w:val="Listepuces"/>
    <w:next w:val="Corpsdetexte"/>
    <w:rsid w:val="00F2448B"/>
  </w:style>
  <w:style w:type="paragraph" w:customStyle="1" w:styleId="Listenumrospremire">
    <w:name w:val="Liste à numéros (première)"/>
    <w:basedOn w:val="Listenumros"/>
    <w:next w:val="Listenumros"/>
    <w:rsid w:val="00F2448B"/>
  </w:style>
  <w:style w:type="paragraph" w:customStyle="1" w:styleId="Listenumrosdernire">
    <w:name w:val="Liste à numéros (dernière)"/>
    <w:basedOn w:val="Listenumros"/>
    <w:next w:val="Corpsdetexte"/>
    <w:rsid w:val="00F2448B"/>
  </w:style>
  <w:style w:type="paragraph" w:styleId="Liste2">
    <w:name w:val="List 2"/>
    <w:basedOn w:val="Liste"/>
    <w:rsid w:val="00F2448B"/>
    <w:pPr>
      <w:tabs>
        <w:tab w:val="clear" w:pos="720"/>
        <w:tab w:val="left" w:pos="1080"/>
      </w:tabs>
      <w:ind w:left="1080"/>
    </w:pPr>
  </w:style>
  <w:style w:type="paragraph" w:styleId="Liste3">
    <w:name w:val="List 3"/>
    <w:basedOn w:val="Liste"/>
    <w:rsid w:val="00F2448B"/>
    <w:pPr>
      <w:tabs>
        <w:tab w:val="clear" w:pos="720"/>
        <w:tab w:val="left" w:pos="1440"/>
      </w:tabs>
      <w:ind w:left="1440"/>
    </w:pPr>
  </w:style>
  <w:style w:type="paragraph" w:styleId="Liste4">
    <w:name w:val="List 4"/>
    <w:basedOn w:val="Liste"/>
    <w:rsid w:val="00F2448B"/>
    <w:pPr>
      <w:tabs>
        <w:tab w:val="clear" w:pos="720"/>
        <w:tab w:val="left" w:pos="1800"/>
      </w:tabs>
      <w:ind w:left="1800"/>
    </w:pPr>
  </w:style>
  <w:style w:type="paragraph" w:styleId="Liste5">
    <w:name w:val="List 5"/>
    <w:basedOn w:val="Liste"/>
    <w:rsid w:val="00F2448B"/>
    <w:pPr>
      <w:tabs>
        <w:tab w:val="clear" w:pos="720"/>
        <w:tab w:val="left" w:pos="2160"/>
      </w:tabs>
      <w:ind w:left="2160"/>
    </w:pPr>
  </w:style>
  <w:style w:type="paragraph" w:styleId="Listepuces2">
    <w:name w:val="List Bullet 2"/>
    <w:basedOn w:val="Listepuces"/>
    <w:rsid w:val="00F2448B"/>
    <w:pPr>
      <w:ind w:left="360"/>
    </w:pPr>
  </w:style>
  <w:style w:type="paragraph" w:styleId="Listepuces3">
    <w:name w:val="List Bullet 3"/>
    <w:basedOn w:val="Listepuces"/>
    <w:rsid w:val="00F2448B"/>
    <w:pPr>
      <w:ind w:left="720"/>
    </w:pPr>
  </w:style>
  <w:style w:type="paragraph" w:styleId="Listepuces4">
    <w:name w:val="List Bullet 4"/>
    <w:basedOn w:val="Listepuces"/>
    <w:rsid w:val="00F2448B"/>
    <w:pPr>
      <w:ind w:left="1080"/>
    </w:pPr>
  </w:style>
  <w:style w:type="paragraph" w:styleId="Listepuces5">
    <w:name w:val="List Bullet 5"/>
    <w:basedOn w:val="Listepuces"/>
    <w:rsid w:val="00F2448B"/>
    <w:pPr>
      <w:ind w:left="1440"/>
    </w:pPr>
  </w:style>
  <w:style w:type="paragraph" w:styleId="Listenumros5">
    <w:name w:val="List Number 5"/>
    <w:basedOn w:val="Listenumros"/>
    <w:rsid w:val="00F2448B"/>
    <w:pPr>
      <w:ind w:left="1440"/>
    </w:pPr>
  </w:style>
  <w:style w:type="paragraph" w:styleId="Listenumros4">
    <w:name w:val="List Number 4"/>
    <w:basedOn w:val="Listenumros"/>
    <w:rsid w:val="00F2448B"/>
    <w:pPr>
      <w:ind w:left="1080"/>
    </w:pPr>
  </w:style>
  <w:style w:type="paragraph" w:styleId="Listenumros3">
    <w:name w:val="List Number 3"/>
    <w:basedOn w:val="Listenumros"/>
    <w:rsid w:val="00F2448B"/>
    <w:pPr>
      <w:ind w:left="720"/>
    </w:pPr>
  </w:style>
  <w:style w:type="paragraph" w:styleId="Listenumros2">
    <w:name w:val="List Number 2"/>
    <w:basedOn w:val="Listenumros"/>
    <w:rsid w:val="00F2448B"/>
    <w:pPr>
      <w:ind w:left="360"/>
    </w:pPr>
  </w:style>
  <w:style w:type="paragraph" w:styleId="Retraitcorpsdetexte">
    <w:name w:val="Body Text Indent"/>
    <w:basedOn w:val="Corpsdetexte"/>
    <w:rsid w:val="00F2448B"/>
    <w:pPr>
      <w:ind w:firstLine="240"/>
    </w:pPr>
  </w:style>
  <w:style w:type="paragraph" w:styleId="Listecontinue3">
    <w:name w:val="List Continue 3"/>
    <w:basedOn w:val="Listecontinue"/>
    <w:rsid w:val="00F2448B"/>
    <w:pPr>
      <w:ind w:left="720"/>
    </w:pPr>
  </w:style>
  <w:style w:type="paragraph" w:customStyle="1" w:styleId="Adresse">
    <w:name w:val="Adresse"/>
    <w:basedOn w:val="Corpsdetexte"/>
    <w:rsid w:val="00F2448B"/>
    <w:pPr>
      <w:keepLines/>
      <w:spacing w:after="0"/>
    </w:pPr>
  </w:style>
  <w:style w:type="character" w:styleId="Marquedecommentaire">
    <w:name w:val="annotation reference"/>
    <w:semiHidden/>
    <w:rsid w:val="00F2448B"/>
    <w:rPr>
      <w:noProof w:val="0"/>
      <w:sz w:val="16"/>
      <w:lang w:val="fr-FR"/>
    </w:rPr>
  </w:style>
  <w:style w:type="paragraph" w:styleId="Listecontinue4">
    <w:name w:val="List Continue 4"/>
    <w:basedOn w:val="Listecontinue"/>
    <w:rsid w:val="00F2448B"/>
    <w:pPr>
      <w:ind w:left="1080"/>
    </w:pPr>
  </w:style>
  <w:style w:type="paragraph" w:styleId="Listecontinue5">
    <w:name w:val="List Continue 5"/>
    <w:basedOn w:val="Listecontinue"/>
    <w:rsid w:val="00F2448B"/>
    <w:pPr>
      <w:ind w:left="1440"/>
    </w:pPr>
  </w:style>
  <w:style w:type="paragraph" w:customStyle="1" w:styleId="Adresseexp">
    <w:name w:val="Adresse exp."/>
    <w:basedOn w:val="Adresse"/>
    <w:rsid w:val="00F2448B"/>
    <w:pPr>
      <w:spacing w:line="160" w:lineRule="atLeast"/>
      <w:jc w:val="center"/>
    </w:pPr>
    <w:rPr>
      <w:rFonts w:ascii="Arial" w:hAnsi="Arial"/>
      <w:spacing w:val="0"/>
      <w:sz w:val="15"/>
    </w:rPr>
  </w:style>
  <w:style w:type="paragraph" w:customStyle="1" w:styleId="Icne2">
    <w:name w:val="Icône 2"/>
    <w:basedOn w:val="Normal"/>
    <w:next w:val="Titre3"/>
    <w:rsid w:val="00F2448B"/>
    <w:pPr>
      <w:shd w:val="pct80" w:color="auto" w:fill="auto"/>
      <w:spacing w:before="120" w:after="120" w:line="760" w:lineRule="exact"/>
      <w:ind w:left="1560" w:right="1560"/>
      <w:jc w:val="center"/>
    </w:pPr>
    <w:rPr>
      <w:rFonts w:ascii="Wingdings" w:hAnsi="Wingdings"/>
      <w:b/>
      <w:color w:val="FFFFFF"/>
      <w:position w:val="-2"/>
      <w:sz w:val="88"/>
    </w:rPr>
  </w:style>
  <w:style w:type="paragraph" w:customStyle="1" w:styleId="Maintiencorpsdetexte">
    <w:name w:val="Maintien corps de texte"/>
    <w:basedOn w:val="Corpsdetexte"/>
    <w:rsid w:val="00F2448B"/>
    <w:pPr>
      <w:keepNext/>
      <w:spacing w:after="160" w:line="240" w:lineRule="auto"/>
    </w:pPr>
    <w:rPr>
      <w:spacing w:val="0"/>
      <w:sz w:val="20"/>
    </w:rPr>
  </w:style>
  <w:style w:type="paragraph" w:styleId="Date">
    <w:name w:val="Date"/>
    <w:basedOn w:val="Corpsdetexte"/>
    <w:rsid w:val="00F2448B"/>
    <w:pPr>
      <w:spacing w:after="160" w:line="240" w:lineRule="auto"/>
      <w:jc w:val="center"/>
    </w:pPr>
    <w:rPr>
      <w:spacing w:val="0"/>
      <w:sz w:val="20"/>
    </w:rPr>
  </w:style>
  <w:style w:type="character" w:styleId="Appeldenotedefin">
    <w:name w:val="endnote reference"/>
    <w:semiHidden/>
    <w:rsid w:val="00F2448B"/>
    <w:rPr>
      <w:noProof w:val="0"/>
      <w:vertAlign w:val="superscript"/>
      <w:lang w:val="fr-FR"/>
    </w:rPr>
  </w:style>
  <w:style w:type="paragraph" w:styleId="Notedefin">
    <w:name w:val="endnote text"/>
    <w:basedOn w:val="Notedebasdepagebase"/>
    <w:semiHidden/>
    <w:rsid w:val="00F2448B"/>
    <w:pPr>
      <w:spacing w:after="120"/>
    </w:pPr>
  </w:style>
  <w:style w:type="paragraph" w:customStyle="1" w:styleId="Objet">
    <w:name w:val="Objet"/>
    <w:basedOn w:val="Corpsdetexte"/>
    <w:next w:val="Corpsdetexte"/>
    <w:rsid w:val="00F2448B"/>
    <w:pPr>
      <w:spacing w:after="160" w:line="240" w:lineRule="auto"/>
    </w:pPr>
    <w:rPr>
      <w:i/>
      <w:spacing w:val="0"/>
      <w:sz w:val="20"/>
      <w:u w:val="single"/>
    </w:rPr>
  </w:style>
  <w:style w:type="paragraph" w:customStyle="1" w:styleId="Pieddeprempage">
    <w:name w:val="Pied de prem. page"/>
    <w:basedOn w:val="Pieddepage"/>
    <w:rsid w:val="00F2448B"/>
    <w:pPr>
      <w:tabs>
        <w:tab w:val="clear" w:pos="14400"/>
      </w:tabs>
      <w:spacing w:after="0" w:line="240" w:lineRule="auto"/>
    </w:pPr>
    <w:rPr>
      <w:sz w:val="20"/>
    </w:rPr>
  </w:style>
  <w:style w:type="paragraph" w:customStyle="1" w:styleId="Pieddepagepaire">
    <w:name w:val="Pied de page paire"/>
    <w:basedOn w:val="Pieddepage"/>
    <w:rsid w:val="00F2448B"/>
    <w:pPr>
      <w:spacing w:after="0" w:line="240" w:lineRule="auto"/>
    </w:pPr>
    <w:rPr>
      <w:sz w:val="20"/>
    </w:rPr>
  </w:style>
  <w:style w:type="paragraph" w:customStyle="1" w:styleId="En-ttedeprempage">
    <w:name w:val="En-tête de prem. page"/>
    <w:basedOn w:val="En-tte"/>
    <w:rsid w:val="00F2448B"/>
    <w:pPr>
      <w:tabs>
        <w:tab w:val="clear" w:pos="14400"/>
      </w:tabs>
      <w:spacing w:after="0" w:line="240" w:lineRule="auto"/>
    </w:pPr>
    <w:rPr>
      <w:sz w:val="20"/>
    </w:rPr>
  </w:style>
  <w:style w:type="paragraph" w:customStyle="1" w:styleId="En-ttepagepaire">
    <w:name w:val="En-tête page paire"/>
    <w:basedOn w:val="En-tte"/>
    <w:rsid w:val="00F2448B"/>
    <w:pPr>
      <w:spacing w:after="0" w:line="240" w:lineRule="auto"/>
    </w:pPr>
    <w:rPr>
      <w:sz w:val="20"/>
    </w:rPr>
  </w:style>
  <w:style w:type="paragraph" w:customStyle="1" w:styleId="En-ttepageimpaire">
    <w:name w:val="En-tête page impaire"/>
    <w:basedOn w:val="En-tte"/>
    <w:rsid w:val="00F2448B"/>
    <w:pPr>
      <w:tabs>
        <w:tab w:val="right" w:pos="0"/>
      </w:tabs>
      <w:spacing w:after="0" w:line="240" w:lineRule="auto"/>
      <w:jc w:val="right"/>
    </w:pPr>
    <w:rPr>
      <w:sz w:val="20"/>
    </w:rPr>
  </w:style>
  <w:style w:type="paragraph" w:customStyle="1" w:styleId="Pieddepageimpaire">
    <w:name w:val="Pied de page impaire"/>
    <w:basedOn w:val="Pieddepage"/>
    <w:rsid w:val="00F2448B"/>
    <w:pPr>
      <w:tabs>
        <w:tab w:val="right" w:pos="0"/>
      </w:tabs>
      <w:spacing w:after="0" w:line="240" w:lineRule="auto"/>
      <w:jc w:val="right"/>
    </w:pPr>
    <w:rPr>
      <w:sz w:val="20"/>
    </w:rPr>
  </w:style>
  <w:style w:type="paragraph" w:styleId="Adressedestinataire">
    <w:name w:val="envelope address"/>
    <w:basedOn w:val="Normal"/>
    <w:rsid w:val="00F2448B"/>
    <w:pPr>
      <w:framePr w:w="7938" w:h="1985" w:hRule="exact" w:hSpace="141" w:wrap="auto" w:hAnchor="page" w:xAlign="center" w:yAlign="bottom"/>
      <w:ind w:left="2835"/>
    </w:pPr>
    <w:rPr>
      <w:sz w:val="24"/>
    </w:rPr>
  </w:style>
  <w:style w:type="paragraph" w:styleId="Adresseexpditeur">
    <w:name w:val="envelope return"/>
    <w:basedOn w:val="Normal"/>
    <w:rsid w:val="00F2448B"/>
    <w:rPr>
      <w:sz w:val="20"/>
    </w:rPr>
  </w:style>
  <w:style w:type="paragraph" w:styleId="En-ttedemessage">
    <w:name w:val="Message Header"/>
    <w:basedOn w:val="Normal"/>
    <w:rsid w:val="00F2448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/>
      <w:sz w:val="24"/>
    </w:rPr>
  </w:style>
  <w:style w:type="paragraph" w:styleId="Formuledepolitesse">
    <w:name w:val="Closing"/>
    <w:basedOn w:val="Normal"/>
    <w:rsid w:val="00F2448B"/>
    <w:pPr>
      <w:ind w:left="4320"/>
    </w:pPr>
  </w:style>
  <w:style w:type="paragraph" w:styleId="Index1">
    <w:name w:val="index 1"/>
    <w:basedOn w:val="Normal"/>
    <w:next w:val="Normal"/>
    <w:semiHidden/>
    <w:rsid w:val="00F2448B"/>
    <w:pPr>
      <w:tabs>
        <w:tab w:val="right" w:leader="dot" w:pos="3840"/>
      </w:tabs>
      <w:ind w:left="220" w:hanging="220"/>
    </w:pPr>
  </w:style>
  <w:style w:type="paragraph" w:styleId="Index2">
    <w:name w:val="index 2"/>
    <w:basedOn w:val="Normal"/>
    <w:next w:val="Normal"/>
    <w:semiHidden/>
    <w:rsid w:val="00F2448B"/>
    <w:pPr>
      <w:tabs>
        <w:tab w:val="right" w:leader="dot" w:pos="3840"/>
      </w:tabs>
      <w:ind w:left="440" w:hanging="220"/>
    </w:pPr>
  </w:style>
  <w:style w:type="paragraph" w:styleId="Index3">
    <w:name w:val="index 3"/>
    <w:basedOn w:val="Normal"/>
    <w:next w:val="Normal"/>
    <w:semiHidden/>
    <w:rsid w:val="00F2448B"/>
    <w:pPr>
      <w:tabs>
        <w:tab w:val="right" w:leader="dot" w:pos="3840"/>
      </w:tabs>
      <w:ind w:left="660" w:hanging="220"/>
    </w:pPr>
  </w:style>
  <w:style w:type="paragraph" w:styleId="Index4">
    <w:name w:val="index 4"/>
    <w:basedOn w:val="Normal"/>
    <w:next w:val="Normal"/>
    <w:semiHidden/>
    <w:rsid w:val="00F2448B"/>
    <w:pPr>
      <w:tabs>
        <w:tab w:val="right" w:leader="dot" w:pos="3840"/>
      </w:tabs>
      <w:ind w:left="880" w:hanging="220"/>
    </w:pPr>
  </w:style>
  <w:style w:type="paragraph" w:styleId="Index5">
    <w:name w:val="index 5"/>
    <w:basedOn w:val="Normal"/>
    <w:next w:val="Normal"/>
    <w:semiHidden/>
    <w:rsid w:val="00F2448B"/>
    <w:pPr>
      <w:tabs>
        <w:tab w:val="right" w:leader="dot" w:pos="3840"/>
      </w:tabs>
      <w:ind w:left="1100" w:hanging="220"/>
    </w:pPr>
  </w:style>
  <w:style w:type="paragraph" w:styleId="Index6">
    <w:name w:val="index 6"/>
    <w:basedOn w:val="Normal"/>
    <w:next w:val="Normal"/>
    <w:semiHidden/>
    <w:rsid w:val="00F2448B"/>
    <w:pPr>
      <w:tabs>
        <w:tab w:val="right" w:leader="dot" w:pos="3840"/>
      </w:tabs>
      <w:ind w:left="1320" w:hanging="220"/>
    </w:pPr>
  </w:style>
  <w:style w:type="paragraph" w:styleId="Index7">
    <w:name w:val="index 7"/>
    <w:basedOn w:val="Normal"/>
    <w:next w:val="Normal"/>
    <w:semiHidden/>
    <w:rsid w:val="00F2448B"/>
    <w:pPr>
      <w:tabs>
        <w:tab w:val="right" w:leader="dot" w:pos="3840"/>
      </w:tabs>
      <w:ind w:left="1540" w:hanging="220"/>
    </w:pPr>
  </w:style>
  <w:style w:type="paragraph" w:styleId="Index8">
    <w:name w:val="index 8"/>
    <w:basedOn w:val="Normal"/>
    <w:next w:val="Normal"/>
    <w:semiHidden/>
    <w:rsid w:val="00F2448B"/>
    <w:pPr>
      <w:tabs>
        <w:tab w:val="right" w:leader="dot" w:pos="3840"/>
      </w:tabs>
      <w:ind w:left="1760" w:hanging="220"/>
    </w:pPr>
  </w:style>
  <w:style w:type="paragraph" w:styleId="Index9">
    <w:name w:val="index 9"/>
    <w:basedOn w:val="Normal"/>
    <w:next w:val="Normal"/>
    <w:semiHidden/>
    <w:rsid w:val="00F2448B"/>
    <w:pPr>
      <w:tabs>
        <w:tab w:val="right" w:leader="dot" w:pos="3840"/>
      </w:tabs>
      <w:ind w:left="1980" w:hanging="220"/>
    </w:pPr>
  </w:style>
  <w:style w:type="character" w:styleId="Numrodeligne">
    <w:name w:val="line number"/>
    <w:rsid w:val="00F2448B"/>
    <w:rPr>
      <w:noProof w:val="0"/>
      <w:lang w:val="fr-FR"/>
    </w:rPr>
  </w:style>
  <w:style w:type="paragraph" w:styleId="Retraitnormal">
    <w:name w:val="Normal Indent"/>
    <w:basedOn w:val="Normal"/>
    <w:rsid w:val="00F2448B"/>
    <w:pPr>
      <w:ind w:left="720"/>
    </w:pPr>
  </w:style>
  <w:style w:type="paragraph" w:styleId="Signature">
    <w:name w:val="Signature"/>
    <w:basedOn w:val="Normal"/>
    <w:rsid w:val="00F2448B"/>
    <w:pPr>
      <w:ind w:left="4320"/>
    </w:pPr>
  </w:style>
  <w:style w:type="paragraph" w:styleId="Sous-titre">
    <w:name w:val="Subtitle"/>
    <w:basedOn w:val="Normal"/>
    <w:qFormat/>
    <w:rsid w:val="00F2448B"/>
    <w:pPr>
      <w:spacing w:after="60"/>
      <w:jc w:val="center"/>
    </w:pPr>
    <w:rPr>
      <w:rFonts w:ascii="Arial" w:hAnsi="Arial"/>
      <w:sz w:val="24"/>
    </w:rPr>
  </w:style>
  <w:style w:type="paragraph" w:styleId="Tabledesillustrations">
    <w:name w:val="table of figures"/>
    <w:basedOn w:val="Normal"/>
    <w:next w:val="Normal"/>
    <w:semiHidden/>
    <w:rsid w:val="00F2448B"/>
    <w:pPr>
      <w:tabs>
        <w:tab w:val="right" w:leader="dot" w:pos="3840"/>
      </w:tabs>
      <w:ind w:left="440" w:hanging="440"/>
    </w:pPr>
  </w:style>
  <w:style w:type="paragraph" w:styleId="Tabledesrfrencesjuridiques">
    <w:name w:val="table of authorities"/>
    <w:basedOn w:val="Normal"/>
    <w:next w:val="Normal"/>
    <w:semiHidden/>
    <w:rsid w:val="00F2448B"/>
    <w:pPr>
      <w:tabs>
        <w:tab w:val="right" w:leader="dot" w:pos="3840"/>
      </w:tabs>
      <w:ind w:left="220" w:hanging="220"/>
    </w:pPr>
  </w:style>
  <w:style w:type="paragraph" w:styleId="TitreTR">
    <w:name w:val="toa heading"/>
    <w:basedOn w:val="Normal"/>
    <w:next w:val="Normal"/>
    <w:semiHidden/>
    <w:rsid w:val="00F2448B"/>
    <w:pPr>
      <w:spacing w:before="120"/>
    </w:pPr>
    <w:rPr>
      <w:rFonts w:ascii="Arial" w:hAnsi="Arial"/>
      <w:b/>
      <w:sz w:val="24"/>
    </w:rPr>
  </w:style>
  <w:style w:type="paragraph" w:styleId="Titreindex">
    <w:name w:val="index heading"/>
    <w:basedOn w:val="Normal"/>
    <w:next w:val="Index1"/>
    <w:semiHidden/>
    <w:rsid w:val="00F2448B"/>
    <w:rPr>
      <w:rFonts w:ascii="Arial" w:hAnsi="Arial"/>
      <w:b/>
    </w:rPr>
  </w:style>
  <w:style w:type="paragraph" w:styleId="Titre">
    <w:name w:val="Title"/>
    <w:basedOn w:val="Normal"/>
    <w:qFormat/>
    <w:rsid w:val="00F2448B"/>
    <w:pPr>
      <w:spacing w:before="240" w:after="60"/>
      <w:jc w:val="center"/>
    </w:pPr>
    <w:rPr>
      <w:rFonts w:ascii="Arial" w:hAnsi="Arial"/>
      <w:b/>
      <w:kern w:val="28"/>
      <w:sz w:val="32"/>
    </w:rPr>
  </w:style>
  <w:style w:type="character" w:customStyle="1" w:styleId="Ital">
    <w:name w:val="Ital."/>
    <w:rsid w:val="00F2448B"/>
    <w:rPr>
      <w:i/>
    </w:rPr>
  </w:style>
  <w:style w:type="character" w:customStyle="1" w:styleId="Majeur">
    <w:name w:val="Majeur"/>
    <w:rsid w:val="00F2448B"/>
    <w:rPr>
      <w:b/>
      <w:i/>
    </w:rPr>
  </w:style>
  <w:style w:type="character" w:customStyle="1" w:styleId="Important">
    <w:name w:val="Important"/>
    <w:rsid w:val="00F2448B"/>
    <w:rPr>
      <w:i/>
    </w:rPr>
  </w:style>
  <w:style w:type="paragraph" w:styleId="TM1">
    <w:name w:val="toc 1"/>
    <w:basedOn w:val="Normal"/>
    <w:next w:val="Normal"/>
    <w:semiHidden/>
    <w:rsid w:val="00F2448B"/>
    <w:pPr>
      <w:tabs>
        <w:tab w:val="right" w:leader="dot" w:pos="4173"/>
      </w:tabs>
    </w:pPr>
  </w:style>
  <w:style w:type="paragraph" w:styleId="TM2">
    <w:name w:val="toc 2"/>
    <w:basedOn w:val="Normal"/>
    <w:next w:val="Normal"/>
    <w:semiHidden/>
    <w:rsid w:val="00F2448B"/>
    <w:pPr>
      <w:tabs>
        <w:tab w:val="right" w:leader="dot" w:pos="4173"/>
      </w:tabs>
      <w:ind w:left="220"/>
    </w:pPr>
  </w:style>
  <w:style w:type="paragraph" w:styleId="TM3">
    <w:name w:val="toc 3"/>
    <w:basedOn w:val="Normal"/>
    <w:next w:val="Normal"/>
    <w:semiHidden/>
    <w:rsid w:val="00F2448B"/>
    <w:pPr>
      <w:tabs>
        <w:tab w:val="right" w:leader="dot" w:pos="4173"/>
      </w:tabs>
      <w:ind w:left="440"/>
    </w:pPr>
  </w:style>
  <w:style w:type="paragraph" w:styleId="TM4">
    <w:name w:val="toc 4"/>
    <w:basedOn w:val="Normal"/>
    <w:next w:val="Normal"/>
    <w:semiHidden/>
    <w:rsid w:val="00F2448B"/>
    <w:pPr>
      <w:tabs>
        <w:tab w:val="right" w:leader="dot" w:pos="4173"/>
      </w:tabs>
      <w:ind w:left="660"/>
    </w:pPr>
  </w:style>
  <w:style w:type="paragraph" w:styleId="TM5">
    <w:name w:val="toc 5"/>
    <w:basedOn w:val="Normal"/>
    <w:next w:val="Normal"/>
    <w:semiHidden/>
    <w:rsid w:val="00F2448B"/>
    <w:pPr>
      <w:tabs>
        <w:tab w:val="right" w:leader="dot" w:pos="4173"/>
      </w:tabs>
      <w:ind w:left="880"/>
    </w:pPr>
  </w:style>
  <w:style w:type="paragraph" w:styleId="TM6">
    <w:name w:val="toc 6"/>
    <w:basedOn w:val="Normal"/>
    <w:next w:val="Normal"/>
    <w:semiHidden/>
    <w:rsid w:val="00F2448B"/>
    <w:pPr>
      <w:tabs>
        <w:tab w:val="right" w:leader="dot" w:pos="4173"/>
      </w:tabs>
      <w:ind w:left="1100"/>
    </w:pPr>
  </w:style>
  <w:style w:type="paragraph" w:styleId="TM7">
    <w:name w:val="toc 7"/>
    <w:basedOn w:val="Normal"/>
    <w:next w:val="Normal"/>
    <w:semiHidden/>
    <w:rsid w:val="00F2448B"/>
    <w:pPr>
      <w:tabs>
        <w:tab w:val="right" w:leader="dot" w:pos="4173"/>
      </w:tabs>
      <w:ind w:left="1320"/>
    </w:pPr>
  </w:style>
  <w:style w:type="paragraph" w:styleId="TM8">
    <w:name w:val="toc 8"/>
    <w:basedOn w:val="Normal"/>
    <w:next w:val="Normal"/>
    <w:semiHidden/>
    <w:rsid w:val="00F2448B"/>
    <w:pPr>
      <w:tabs>
        <w:tab w:val="right" w:leader="dot" w:pos="4173"/>
      </w:tabs>
      <w:ind w:left="1540"/>
    </w:pPr>
  </w:style>
  <w:style w:type="paragraph" w:styleId="TM9">
    <w:name w:val="toc 9"/>
    <w:basedOn w:val="Normal"/>
    <w:next w:val="Normal"/>
    <w:semiHidden/>
    <w:rsid w:val="00F2448B"/>
    <w:pPr>
      <w:tabs>
        <w:tab w:val="right" w:leader="dot" w:pos="4173"/>
      </w:tabs>
      <w:ind w:left="1760"/>
    </w:pPr>
  </w:style>
  <w:style w:type="paragraph" w:styleId="Textedebulles">
    <w:name w:val="Balloon Text"/>
    <w:basedOn w:val="Normal"/>
    <w:semiHidden/>
    <w:rsid w:val="008E176B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B4140"/>
    <w:pPr>
      <w:ind w:left="720"/>
      <w:contextualSpacing/>
    </w:pPr>
  </w:style>
  <w:style w:type="character" w:styleId="Lienhypertexte">
    <w:name w:val="Hyperlink"/>
    <w:uiPriority w:val="99"/>
    <w:unhideWhenUsed/>
    <w:rsid w:val="00B4369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94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68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41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76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412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753137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632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118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4662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768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2360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3975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12250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5107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82949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2014709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47280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4417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86017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81830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16436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786233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855523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22078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6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421753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511340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4485983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5824380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547618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8676821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1514241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13174547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7554671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1072687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96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79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48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368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727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609222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138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4597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7626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194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2834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31556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19863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991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98965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7964584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73738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56638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6607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45301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53937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61567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794761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14369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6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995749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1953872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0981849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06561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519687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625609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3756444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1229327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295518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8958743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diane.chevrette.chum@ssss.gouv.qc.ca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arsan.stephanie@gmail.com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Office\Modeles\Publications\Brochure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Brochure.dot</Template>
  <TotalTime>0</TotalTime>
  <Pages>2</Pages>
  <Words>713</Words>
  <Characters>3922</Characters>
  <Application>Microsoft Office Word</Application>
  <DocSecurity>4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Brochure de style élégant</vt:lpstr>
    </vt:vector>
  </TitlesOfParts>
  <Company>Marie Cristine Miro</Company>
  <LinksUpToDate>false</LinksUpToDate>
  <CharactersWithSpaces>4626</CharactersWithSpaces>
  <SharedDoc>false</SharedDoc>
  <HLinks>
    <vt:vector size="12" baseType="variant">
      <vt:variant>
        <vt:i4>8323141</vt:i4>
      </vt:variant>
      <vt:variant>
        <vt:i4>3</vt:i4>
      </vt:variant>
      <vt:variant>
        <vt:i4>0</vt:i4>
      </vt:variant>
      <vt:variant>
        <vt:i4>5</vt:i4>
      </vt:variant>
      <vt:variant>
        <vt:lpwstr>../../../AppData/Local/Microsoft/Windows/Temporary Internet Files/Content.Outlook/R0ZPT8MW/michel.brabant.chum@ssss.gouv.qc.ca</vt:lpwstr>
      </vt:variant>
      <vt:variant>
        <vt:lpwstr/>
      </vt:variant>
      <vt:variant>
        <vt:i4>2949184</vt:i4>
      </vt:variant>
      <vt:variant>
        <vt:i4>0</vt:i4>
      </vt:variant>
      <vt:variant>
        <vt:i4>0</vt:i4>
      </vt:variant>
      <vt:variant>
        <vt:i4>5</vt:i4>
      </vt:variant>
      <vt:variant>
        <vt:lpwstr>../../../AppData/Local/Microsoft/Windows/Temporary Internet Files/Content.Outlook/R0ZPT8MW/brigitte.bonnamy@umontreal.ca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Brochure de style élégant</dc:title>
  <dc:creator>p0000783</dc:creator>
  <cp:lastModifiedBy>Catherine Bouchard</cp:lastModifiedBy>
  <cp:revision>2</cp:revision>
  <cp:lastPrinted>2014-09-25T13:55:00Z</cp:lastPrinted>
  <dcterms:created xsi:type="dcterms:W3CDTF">2021-08-31T19:58:00Z</dcterms:created>
  <dcterms:modified xsi:type="dcterms:W3CDTF">2021-08-31T19:58:00Z</dcterms:modified>
</cp:coreProperties>
</file>