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8B" w:rsidRDefault="00A9448B">
      <w:r>
        <w:rPr>
          <w:noProof/>
          <w:lang w:eastAsia="fr-CA"/>
        </w:rPr>
        <w:drawing>
          <wp:anchor distT="0" distB="0" distL="114300" distR="114300" simplePos="0" relativeHeight="251658240" behindDoc="1" locked="0" layoutInCell="1" allowOverlap="1" wp14:anchorId="27A6BFAC" wp14:editId="4313E008">
            <wp:simplePos x="0" y="0"/>
            <wp:positionH relativeFrom="column">
              <wp:posOffset>-1095375</wp:posOffset>
            </wp:positionH>
            <wp:positionV relativeFrom="paragraph">
              <wp:posOffset>-105410</wp:posOffset>
            </wp:positionV>
            <wp:extent cx="1043940" cy="492760"/>
            <wp:effectExtent l="0" t="0" r="0" b="0"/>
            <wp:wrapThrough wrapText="bothSides">
              <wp:wrapPolygon edited="0">
                <wp:start x="15766" y="2505"/>
                <wp:lineTo x="1971" y="8351"/>
                <wp:lineTo x="1577" y="11691"/>
                <wp:lineTo x="4730" y="17536"/>
                <wp:lineTo x="5124" y="20041"/>
                <wp:lineTo x="18526" y="20041"/>
                <wp:lineTo x="20496" y="17536"/>
                <wp:lineTo x="18920" y="2505"/>
                <wp:lineTo x="15766" y="2505"/>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Noir+PM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492760"/>
                    </a:xfrm>
                    <a:prstGeom prst="rect">
                      <a:avLst/>
                    </a:prstGeom>
                  </pic:spPr>
                </pic:pic>
              </a:graphicData>
            </a:graphic>
            <wp14:sizeRelH relativeFrom="margin">
              <wp14:pctWidth>0</wp14:pctWidth>
            </wp14:sizeRelH>
            <wp14:sizeRelV relativeFrom="margin">
              <wp14:pctHeight>0</wp14:pctHeight>
            </wp14:sizeRelV>
          </wp:anchor>
        </w:drawing>
      </w:r>
    </w:p>
    <w:p w:rsidR="00A9448B" w:rsidRDefault="00A9448B"/>
    <w:p w:rsidR="00A9448B" w:rsidRPr="00BC4B13" w:rsidRDefault="00A9448B" w:rsidP="00BC4B13">
      <w:pPr>
        <w:jc w:val="center"/>
        <w:rPr>
          <w:b/>
          <w:smallCaps/>
          <w:sz w:val="36"/>
          <w:szCs w:val="36"/>
        </w:rPr>
      </w:pPr>
      <w:r w:rsidRPr="00BC4B13">
        <w:rPr>
          <w:b/>
          <w:smallCaps/>
          <w:sz w:val="36"/>
          <w:szCs w:val="36"/>
        </w:rPr>
        <w:t>Assemblée annuelle 2014</w:t>
      </w:r>
    </w:p>
    <w:p w:rsidR="00A9448B" w:rsidRPr="00BC4B13" w:rsidRDefault="00A9448B" w:rsidP="00BC4B13">
      <w:pPr>
        <w:jc w:val="center"/>
        <w:rPr>
          <w:b/>
          <w:sz w:val="28"/>
          <w:szCs w:val="28"/>
        </w:rPr>
      </w:pPr>
      <w:r w:rsidRPr="00BC4B13">
        <w:rPr>
          <w:b/>
          <w:sz w:val="28"/>
          <w:szCs w:val="28"/>
        </w:rPr>
        <w:t>Département de médecine de famille et de médecine d’urgence</w:t>
      </w:r>
    </w:p>
    <w:p w:rsidR="00431563" w:rsidRDefault="00431563" w:rsidP="00431563">
      <w:pPr>
        <w:rPr>
          <w:b/>
          <w:i/>
          <w:sz w:val="28"/>
          <w:szCs w:val="28"/>
          <w:u w:val="single"/>
        </w:rPr>
      </w:pPr>
    </w:p>
    <w:p w:rsidR="00431563" w:rsidRPr="006F6AD5" w:rsidRDefault="00431563" w:rsidP="00431563">
      <w:pPr>
        <w:jc w:val="both"/>
        <w:rPr>
          <w:b/>
          <w:i/>
          <w:sz w:val="28"/>
          <w:szCs w:val="28"/>
          <w:u w:val="single"/>
        </w:rPr>
      </w:pPr>
      <w:r w:rsidRPr="006F6AD5">
        <w:rPr>
          <w:b/>
          <w:i/>
          <w:sz w:val="28"/>
          <w:szCs w:val="28"/>
          <w:u w:val="single"/>
        </w:rPr>
        <w:t>Au cœur de la relation entre la santé et le social</w:t>
      </w:r>
    </w:p>
    <w:p w:rsidR="00431563" w:rsidRPr="006F6AD5" w:rsidRDefault="00431563" w:rsidP="00431563">
      <w:pPr>
        <w:jc w:val="both"/>
        <w:rPr>
          <w:b/>
          <w:sz w:val="28"/>
          <w:szCs w:val="28"/>
        </w:rPr>
      </w:pPr>
      <w:r w:rsidRPr="006F6AD5">
        <w:rPr>
          <w:b/>
          <w:sz w:val="28"/>
          <w:szCs w:val="28"/>
        </w:rPr>
        <w:t>Imputabilité sociale des facultés de médecine, méthode clinique centrée sur le patient, partenariats de soins, accessibilité des services aux plus vulnérables, sont autant de sujets où nos pratiques professionnelles, tant cliniques que pédagogiques, comportent un regard et souvent une préoccupation pour la dimension sociale des personnes que nous soignons. Et ce</w:t>
      </w:r>
      <w:r>
        <w:rPr>
          <w:b/>
          <w:sz w:val="28"/>
          <w:szCs w:val="28"/>
        </w:rPr>
        <w:t>,</w:t>
      </w:r>
      <w:r w:rsidRPr="006F6AD5">
        <w:rPr>
          <w:b/>
          <w:sz w:val="28"/>
          <w:szCs w:val="28"/>
        </w:rPr>
        <w:t xml:space="preserve"> quel</w:t>
      </w:r>
      <w:r>
        <w:rPr>
          <w:b/>
          <w:sz w:val="28"/>
          <w:szCs w:val="28"/>
        </w:rPr>
        <w:t xml:space="preserve"> </w:t>
      </w:r>
      <w:r w:rsidRPr="006F6AD5">
        <w:rPr>
          <w:b/>
          <w:sz w:val="28"/>
          <w:szCs w:val="28"/>
        </w:rPr>
        <w:t>que soit le lieu et le contexte de notre pratique.</w:t>
      </w:r>
    </w:p>
    <w:p w:rsidR="00431563" w:rsidRPr="006F6AD5" w:rsidRDefault="00431563" w:rsidP="00431563">
      <w:pPr>
        <w:jc w:val="both"/>
        <w:rPr>
          <w:b/>
          <w:sz w:val="28"/>
          <w:szCs w:val="28"/>
        </w:rPr>
      </w:pPr>
      <w:r w:rsidRPr="006F6AD5">
        <w:rPr>
          <w:b/>
          <w:sz w:val="28"/>
          <w:szCs w:val="28"/>
        </w:rPr>
        <w:t>Notre table ronde  mettra en interaction des collègues dont l’engagement auprès de personnes faisant partie de groupes sociaux en grande vulnérabilité et un « praticien » de la sociologie. Nous souhaitons que ce dialogue original vous amène à voir les aspects sociaux de vos patients et de vos pratiques d’un œil nouveau.</w:t>
      </w:r>
    </w:p>
    <w:p w:rsidR="00431563" w:rsidRPr="006F6AD5" w:rsidRDefault="00431563" w:rsidP="00431563">
      <w:pPr>
        <w:jc w:val="both"/>
        <w:rPr>
          <w:b/>
          <w:sz w:val="28"/>
          <w:szCs w:val="28"/>
        </w:rPr>
      </w:pPr>
      <w:r w:rsidRPr="006F6AD5">
        <w:rPr>
          <w:b/>
          <w:sz w:val="28"/>
          <w:szCs w:val="28"/>
        </w:rPr>
        <w:t>La suite de ce rassemblement annuel vous permettra de prendre des nouvelles de votre monde, d’assister à 2 ateliers de for</w:t>
      </w:r>
      <w:r w:rsidR="00A23008">
        <w:rPr>
          <w:b/>
          <w:sz w:val="28"/>
          <w:szCs w:val="28"/>
        </w:rPr>
        <w:t>mation professorale parmi les 8</w:t>
      </w:r>
      <w:r w:rsidRPr="006F6AD5">
        <w:rPr>
          <w:b/>
          <w:sz w:val="28"/>
          <w:szCs w:val="28"/>
        </w:rPr>
        <w:t xml:space="preserve"> que nous vous proposons et de multiplier les rencontres avec les collègues pendant les repas, les pauses et le cocktail.</w:t>
      </w:r>
    </w:p>
    <w:p w:rsidR="00431563" w:rsidRPr="006F6AD5" w:rsidRDefault="00431563" w:rsidP="00431563">
      <w:pPr>
        <w:jc w:val="both"/>
        <w:rPr>
          <w:b/>
          <w:sz w:val="28"/>
          <w:szCs w:val="28"/>
        </w:rPr>
      </w:pPr>
      <w:r w:rsidRPr="006F6AD5">
        <w:rPr>
          <w:b/>
          <w:sz w:val="28"/>
          <w:szCs w:val="28"/>
        </w:rPr>
        <w:t>Nous vous attendons en grand nombre au Campus de Laval!</w:t>
      </w:r>
    </w:p>
    <w:p w:rsidR="00BC4B13" w:rsidRDefault="00431563" w:rsidP="00431563">
      <w:pPr>
        <w:jc w:val="center"/>
        <w:rPr>
          <w:b/>
          <w:sz w:val="28"/>
          <w:szCs w:val="28"/>
        </w:rPr>
        <w:sectPr w:rsidR="00BC4B13">
          <w:headerReference w:type="default" r:id="rId9"/>
          <w:pgSz w:w="12240" w:h="15840"/>
          <w:pgMar w:top="1440" w:right="1800" w:bottom="1440" w:left="1800" w:header="708" w:footer="708" w:gutter="0"/>
          <w:cols w:space="708"/>
          <w:docGrid w:linePitch="360"/>
        </w:sectPr>
      </w:pPr>
      <w:r w:rsidRPr="00BC4B13">
        <w:rPr>
          <w:b/>
          <w:sz w:val="28"/>
          <w:szCs w:val="28"/>
        </w:rPr>
        <w:t>1700, rue Jacques-Tétreault</w:t>
      </w:r>
      <w:r w:rsidRPr="00BC4B13">
        <w:rPr>
          <w:b/>
          <w:sz w:val="28"/>
          <w:szCs w:val="28"/>
        </w:rPr>
        <w:br/>
        <w:t>Laval (Québec)  H7N 0B6</w:t>
      </w:r>
    </w:p>
    <w:p w:rsidR="00086098" w:rsidRPr="004C4B8A" w:rsidRDefault="003F1D47" w:rsidP="00086098">
      <w:pPr>
        <w:pStyle w:val="Titre1"/>
      </w:pPr>
      <w:r>
        <w:rPr>
          <w:noProof/>
          <w:lang w:eastAsia="fr-CA"/>
        </w:rPr>
        <w:lastRenderedPageBreak/>
        <mc:AlternateContent>
          <mc:Choice Requires="wps">
            <w:drawing>
              <wp:anchor distT="0" distB="0" distL="114300" distR="114300" simplePos="0" relativeHeight="251661312" behindDoc="1" locked="0" layoutInCell="1" allowOverlap="1" wp14:anchorId="4D97C781" wp14:editId="52CD8DEF">
                <wp:simplePos x="0" y="0"/>
                <wp:positionH relativeFrom="column">
                  <wp:posOffset>142875</wp:posOffset>
                </wp:positionH>
                <wp:positionV relativeFrom="paragraph">
                  <wp:posOffset>245745</wp:posOffset>
                </wp:positionV>
                <wp:extent cx="5219700" cy="400050"/>
                <wp:effectExtent l="0" t="0" r="19050" b="19050"/>
                <wp:wrapThrough wrapText="bothSides">
                  <wp:wrapPolygon edited="0">
                    <wp:start x="0" y="0"/>
                    <wp:lineTo x="0" y="21600"/>
                    <wp:lineTo x="21600" y="21600"/>
                    <wp:lineTo x="21600" y="0"/>
                    <wp:lineTo x="0" y="0"/>
                  </wp:wrapPolygon>
                </wp:wrapThrough>
                <wp:docPr id="2" name="Zone de texte 2"/>
                <wp:cNvGraphicFramePr/>
                <a:graphic xmlns:a="http://schemas.openxmlformats.org/drawingml/2006/main">
                  <a:graphicData uri="http://schemas.microsoft.com/office/word/2010/wordprocessingShape">
                    <wps:wsp>
                      <wps:cNvSpPr txBox="1"/>
                      <wps:spPr>
                        <a:xfrm>
                          <a:off x="0" y="0"/>
                          <a:ext cx="5219700" cy="400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275" w:rsidRPr="003F1D47" w:rsidRDefault="003F1D47" w:rsidP="00E34275">
                            <w:pPr>
                              <w:jc w:val="center"/>
                              <w:rPr>
                                <w:sz w:val="24"/>
                                <w:szCs w:val="24"/>
                              </w:rPr>
                            </w:pPr>
                            <w:r w:rsidRPr="003F1D47">
                              <w:rPr>
                                <w:sz w:val="24"/>
                                <w:szCs w:val="24"/>
                              </w:rPr>
                              <w:t>8h00 à 16h30 Campus de Laval, Salon des étudiants (3211) et amphithéâtre 3120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25pt;margin-top:19.35pt;width:411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" fillcolor="#d8d8d8 [2732]" strokeweight=".5pt">
                <v:textbox>
                  <w:txbxContent>
                    <w:p w:rsidR="00E34275" w:rsidRPr="003F1D47" w:rsidRDefault="003F1D47" w:rsidP="00E34275">
                      <w:pPr>
                        <w:jc w:val="center"/>
                        <w:rPr>
                          <w:sz w:val="24"/>
                          <w:szCs w:val="24"/>
                        </w:rPr>
                      </w:pPr>
                      <w:r w:rsidRPr="003F1D47">
                        <w:rPr>
                          <w:sz w:val="24"/>
                          <w:szCs w:val="24"/>
                        </w:rPr>
                        <w:t>8h00 à 16h30 Campus de Laval, Salon des étudiants (3211) et amphithéâtre 3120</w:t>
                      </w:r>
                    </w:p>
                  </w:txbxContent>
                </v:textbox>
                <w10:wrap type="through"/>
              </v:shape>
            </w:pict>
          </mc:Fallback>
        </mc:AlternateContent>
      </w:r>
      <w:r w:rsidR="00086098" w:rsidRPr="004C4B8A">
        <w:t>Jeudi 8 mai 2014</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8h00</w:t>
      </w:r>
      <w:r w:rsidRPr="00F54204">
        <w:rPr>
          <w:rFonts w:ascii="Calibri" w:hAnsi="Calibri"/>
        </w:rPr>
        <w:tab/>
        <w:t>Inscription et petit déjeuner</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8h30</w:t>
      </w:r>
      <w:r w:rsidRPr="00F54204">
        <w:rPr>
          <w:rFonts w:ascii="Calibri" w:hAnsi="Calibri"/>
        </w:rPr>
        <w:tab/>
        <w:t>Présentation du thème et mise en contexte – Dr Jean Pelletier</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8h50</w:t>
      </w:r>
      <w:r w:rsidRPr="00F54204">
        <w:rPr>
          <w:rFonts w:ascii="Calibri" w:hAnsi="Calibri"/>
        </w:rPr>
        <w:tab/>
        <w:t xml:space="preserve">Table ronde : </w:t>
      </w:r>
      <w:r w:rsidR="00431563" w:rsidRPr="003E21EE">
        <w:rPr>
          <w:rFonts w:ascii="Calibri" w:hAnsi="Calibri"/>
          <w:b/>
        </w:rPr>
        <w:t>« Au cœur de la relation entre la santé et le social</w:t>
      </w:r>
      <w:r w:rsidR="00431563" w:rsidRPr="003E21EE">
        <w:rPr>
          <w:rFonts w:ascii="Calibri" w:hAnsi="Calibri"/>
        </w:rPr>
        <w:t>»</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10h15</w:t>
      </w:r>
      <w:r w:rsidR="00A76429">
        <w:rPr>
          <w:rFonts w:ascii="Calibri" w:hAnsi="Calibri"/>
        </w:rPr>
        <w:tab/>
        <w:t>Pause</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10h45</w:t>
      </w:r>
      <w:r w:rsidRPr="00F54204">
        <w:rPr>
          <w:rFonts w:ascii="Calibri" w:hAnsi="Calibri"/>
        </w:rPr>
        <w:tab/>
        <w:t>Table ronde suite</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12h00</w:t>
      </w:r>
      <w:r w:rsidRPr="00F54204">
        <w:rPr>
          <w:rFonts w:ascii="Calibri" w:hAnsi="Calibri"/>
        </w:rPr>
        <w:tab/>
        <w:t>Dîner</w:t>
      </w:r>
      <w:r w:rsidR="00A76429">
        <w:rPr>
          <w:rFonts w:ascii="Calibri" w:hAnsi="Calibri"/>
        </w:rPr>
        <w:t xml:space="preserve"> - </w:t>
      </w:r>
      <w:r w:rsidR="00A76429" w:rsidRPr="00F54204">
        <w:rPr>
          <w:rFonts w:ascii="Calibri" w:hAnsi="Calibri"/>
        </w:rPr>
        <w:t>Affiches et pro</w:t>
      </w:r>
      <w:r w:rsidR="004C0F5B">
        <w:rPr>
          <w:rFonts w:ascii="Calibri" w:hAnsi="Calibri"/>
        </w:rPr>
        <w:t>jets du département à consulter</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ind w:left="705" w:hanging="705"/>
        <w:rPr>
          <w:rFonts w:ascii="Calibri" w:hAnsi="Calibri"/>
          <w:b/>
        </w:rPr>
      </w:pPr>
      <w:r w:rsidRPr="00086098">
        <w:rPr>
          <w:rFonts w:ascii="Calibri" w:hAnsi="Calibri"/>
          <w:b/>
        </w:rPr>
        <w:t>13h30</w:t>
      </w:r>
      <w:r w:rsidRPr="00F54204">
        <w:rPr>
          <w:rFonts w:ascii="Calibri" w:hAnsi="Calibri"/>
        </w:rPr>
        <w:tab/>
        <w:t>Mot de la direction du programme de résidence de médecine familiale, Dr Louise Authier et collaborateurs</w:t>
      </w:r>
    </w:p>
    <w:p w:rsidR="00086098" w:rsidRPr="00F54204" w:rsidRDefault="00086098" w:rsidP="00086098">
      <w:pPr>
        <w:tabs>
          <w:tab w:val="left" w:pos="6840"/>
        </w:tabs>
        <w:spacing w:after="120" w:line="240" w:lineRule="auto"/>
        <w:rPr>
          <w:rFonts w:ascii="Calibri" w:hAnsi="Calibri"/>
        </w:rPr>
      </w:pPr>
    </w:p>
    <w:p w:rsidR="00086098" w:rsidRPr="00F54204" w:rsidRDefault="00086098" w:rsidP="00086098">
      <w:pPr>
        <w:spacing w:after="120" w:line="240" w:lineRule="auto"/>
        <w:ind w:left="705" w:hanging="705"/>
        <w:rPr>
          <w:rFonts w:ascii="Calibri" w:hAnsi="Calibri"/>
        </w:rPr>
      </w:pPr>
      <w:r w:rsidRPr="00086098">
        <w:rPr>
          <w:rFonts w:ascii="Calibri" w:hAnsi="Calibri"/>
          <w:b/>
        </w:rPr>
        <w:t>14h15</w:t>
      </w:r>
      <w:r w:rsidRPr="00F54204">
        <w:rPr>
          <w:rFonts w:ascii="Calibri" w:hAnsi="Calibri"/>
        </w:rPr>
        <w:tab/>
        <w:t>Pause</w:t>
      </w:r>
    </w:p>
    <w:p w:rsidR="00086098" w:rsidRPr="00F54204" w:rsidRDefault="00086098" w:rsidP="00086098">
      <w:pPr>
        <w:spacing w:after="120" w:line="240" w:lineRule="auto"/>
        <w:ind w:left="705" w:hanging="705"/>
        <w:rPr>
          <w:rFonts w:ascii="Calibri" w:hAnsi="Calibri"/>
        </w:rPr>
      </w:pPr>
    </w:p>
    <w:p w:rsidR="00086098" w:rsidRPr="00F54204" w:rsidRDefault="00086098" w:rsidP="00086098">
      <w:pPr>
        <w:spacing w:after="120" w:line="240" w:lineRule="auto"/>
        <w:ind w:left="705" w:hanging="705"/>
        <w:rPr>
          <w:rFonts w:ascii="Calibri" w:hAnsi="Calibri"/>
        </w:rPr>
      </w:pPr>
      <w:r w:rsidRPr="00086098">
        <w:rPr>
          <w:rFonts w:ascii="Calibri" w:hAnsi="Calibri"/>
          <w:b/>
        </w:rPr>
        <w:t>14h30</w:t>
      </w:r>
      <w:r w:rsidRPr="00F54204">
        <w:rPr>
          <w:rFonts w:ascii="Calibri" w:hAnsi="Calibri"/>
        </w:rPr>
        <w:tab/>
        <w:t xml:space="preserve">Forum des milieux et des secteurs : </w:t>
      </w:r>
      <w:r w:rsidRPr="00F54204">
        <w:rPr>
          <w:rFonts w:ascii="Calibri" w:hAnsi="Calibri"/>
          <w:b/>
        </w:rPr>
        <w:t>« Les innovations pour de meilleurs soins et des programmes de formation de qualité »</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16h30</w:t>
      </w:r>
      <w:r w:rsidRPr="00F54204">
        <w:rPr>
          <w:rFonts w:ascii="Calibri" w:hAnsi="Calibri"/>
        </w:rPr>
        <w:tab/>
        <w:t>Échanges, discussion</w:t>
      </w:r>
    </w:p>
    <w:p w:rsidR="00086098" w:rsidRPr="00F54204" w:rsidRDefault="00086098" w:rsidP="00086098">
      <w:pPr>
        <w:spacing w:after="120" w:line="240" w:lineRule="auto"/>
        <w:rPr>
          <w:rFonts w:ascii="Calibri" w:hAnsi="Calibri"/>
        </w:rPr>
      </w:pPr>
    </w:p>
    <w:p w:rsidR="00086098" w:rsidRPr="00F54204" w:rsidRDefault="00086098" w:rsidP="00086098">
      <w:pPr>
        <w:spacing w:after="120" w:line="240" w:lineRule="auto"/>
        <w:rPr>
          <w:rFonts w:ascii="Calibri" w:hAnsi="Calibri"/>
        </w:rPr>
      </w:pPr>
      <w:r w:rsidRPr="00086098">
        <w:rPr>
          <w:rFonts w:ascii="Calibri" w:hAnsi="Calibri"/>
          <w:b/>
        </w:rPr>
        <w:t>16h45</w:t>
      </w:r>
      <w:r>
        <w:rPr>
          <w:rFonts w:ascii="Calibri" w:hAnsi="Calibri"/>
        </w:rPr>
        <w:tab/>
        <w:t>Cocktail</w:t>
      </w:r>
      <w:r w:rsidR="007C2245">
        <w:rPr>
          <w:rFonts w:ascii="Calibri" w:hAnsi="Calibri"/>
        </w:rPr>
        <w:t xml:space="preserve"> (local 3232)</w:t>
      </w:r>
    </w:p>
    <w:p w:rsidR="000B499F" w:rsidRDefault="000B499F" w:rsidP="000B499F">
      <w:pPr>
        <w:spacing w:after="120" w:line="240" w:lineRule="auto"/>
        <w:rPr>
          <w:rFonts w:ascii="Calibri" w:hAnsi="Calibri"/>
        </w:rPr>
        <w:sectPr w:rsidR="000B499F">
          <w:headerReference w:type="default" r:id="rId10"/>
          <w:pgSz w:w="12240" w:h="15840"/>
          <w:pgMar w:top="1440" w:right="1800" w:bottom="1440" w:left="1800" w:header="708" w:footer="708" w:gutter="0"/>
          <w:cols w:space="708"/>
          <w:docGrid w:linePitch="360"/>
        </w:sectPr>
      </w:pPr>
    </w:p>
    <w:p w:rsidR="00BC4B13" w:rsidRDefault="00BC4B13" w:rsidP="000B499F">
      <w:pPr>
        <w:spacing w:after="120" w:line="240" w:lineRule="auto"/>
        <w:rPr>
          <w:rFonts w:ascii="Calibri" w:hAnsi="Calibri"/>
        </w:rPr>
      </w:pPr>
    </w:p>
    <w:p w:rsidR="000B499F" w:rsidRPr="000B499F" w:rsidRDefault="000B499F" w:rsidP="000B499F">
      <w:pPr>
        <w:spacing w:after="120" w:line="240" w:lineRule="auto"/>
        <w:jc w:val="center"/>
        <w:rPr>
          <w:rFonts w:ascii="Calibri" w:hAnsi="Calibri"/>
          <w:smallCaps/>
          <w:sz w:val="28"/>
          <w:szCs w:val="28"/>
        </w:rPr>
      </w:pPr>
      <w:r w:rsidRPr="000B499F">
        <w:rPr>
          <w:rFonts w:ascii="Calibri" w:hAnsi="Calibri"/>
          <w:smallCaps/>
          <w:sz w:val="28"/>
          <w:szCs w:val="28"/>
        </w:rPr>
        <w:t>Thèmes abordés lors du forum des milieux et des secteurs :</w:t>
      </w:r>
    </w:p>
    <w:p w:rsidR="000B499F" w:rsidRPr="000B499F" w:rsidRDefault="000B499F" w:rsidP="000B499F">
      <w:pPr>
        <w:spacing w:after="120" w:line="240" w:lineRule="auto"/>
        <w:jc w:val="center"/>
        <w:rPr>
          <w:rFonts w:ascii="Calibri" w:hAnsi="Calibri"/>
          <w:b/>
          <w:smallCaps/>
          <w:sz w:val="28"/>
          <w:szCs w:val="28"/>
        </w:rPr>
      </w:pPr>
      <w:r w:rsidRPr="000B499F">
        <w:rPr>
          <w:rFonts w:ascii="Calibri" w:hAnsi="Calibri"/>
          <w:b/>
          <w:smallCaps/>
          <w:sz w:val="28"/>
          <w:szCs w:val="28"/>
        </w:rPr>
        <w:t>Les innovations pour de meilleurs soins et des programmes de formation de qualité</w:t>
      </w:r>
    </w:p>
    <w:p w:rsidR="000B499F" w:rsidRDefault="000B499F" w:rsidP="000B499F">
      <w:pPr>
        <w:spacing w:after="120" w:line="240" w:lineRule="auto"/>
        <w:jc w:val="center"/>
        <w:rPr>
          <w:rFonts w:ascii="Calibri" w:hAnsi="Calibri"/>
          <w:smallCaps/>
          <w:sz w:val="28"/>
          <w:szCs w:val="28"/>
        </w:rPr>
      </w:pPr>
      <w:r w:rsidRPr="000B499F">
        <w:rPr>
          <w:rFonts w:ascii="Calibri" w:hAnsi="Calibri"/>
          <w:smallCaps/>
          <w:sz w:val="28"/>
          <w:szCs w:val="28"/>
        </w:rPr>
        <w:t>Jeudi 8 mai – 14h30 à 16h30</w:t>
      </w:r>
    </w:p>
    <w:p w:rsidR="000B499F" w:rsidRDefault="000B499F" w:rsidP="000B499F">
      <w:pPr>
        <w:spacing w:after="120" w:line="240" w:lineRule="auto"/>
        <w:jc w:val="center"/>
        <w:rPr>
          <w:rFonts w:ascii="Calibri" w:hAnsi="Calibri"/>
          <w:smallCaps/>
          <w:sz w:val="28"/>
          <w:szCs w:val="28"/>
          <w:highlight w:val="yellow"/>
        </w:rPr>
      </w:pPr>
    </w:p>
    <w:p w:rsidR="007E5E49" w:rsidRDefault="007E5E49" w:rsidP="007E5E49">
      <w:pPr>
        <w:spacing w:after="120" w:line="240" w:lineRule="auto"/>
        <w:rPr>
          <w:rFonts w:ascii="Calibri" w:hAnsi="Calibri"/>
          <w:smallCaps/>
          <w:sz w:val="28"/>
          <w:szCs w:val="28"/>
          <w:highlight w:val="yellow"/>
        </w:rPr>
      </w:pPr>
    </w:p>
    <w:p w:rsidR="007E5E49" w:rsidRPr="007E5E49" w:rsidRDefault="007E5E49" w:rsidP="007E5E49">
      <w:pPr>
        <w:spacing w:after="120" w:line="240" w:lineRule="auto"/>
        <w:rPr>
          <w:rFonts w:ascii="Calibri" w:hAnsi="Calibri"/>
          <w:b/>
          <w:smallCaps/>
          <w:sz w:val="28"/>
          <w:szCs w:val="28"/>
        </w:rPr>
      </w:pPr>
      <w:r w:rsidRPr="007E5E49">
        <w:rPr>
          <w:rFonts w:ascii="Calibri" w:hAnsi="Calibri"/>
          <w:b/>
          <w:smallCaps/>
          <w:sz w:val="28"/>
          <w:szCs w:val="28"/>
        </w:rPr>
        <w:t>Le Ciné-Cure : Une synergie pédagogique à découvrir</w:t>
      </w:r>
    </w:p>
    <w:p w:rsidR="007E5E49" w:rsidRDefault="007E5E49" w:rsidP="007E5E49">
      <w:pPr>
        <w:spacing w:after="120" w:line="240" w:lineRule="auto"/>
        <w:rPr>
          <w:rFonts w:ascii="Calibri" w:hAnsi="Calibri"/>
          <w:smallCaps/>
          <w:sz w:val="24"/>
          <w:szCs w:val="24"/>
        </w:rPr>
      </w:pPr>
      <w:r w:rsidRPr="007E5E49">
        <w:rPr>
          <w:rFonts w:ascii="Calibri" w:hAnsi="Calibri"/>
          <w:smallCaps/>
          <w:sz w:val="24"/>
          <w:szCs w:val="24"/>
        </w:rPr>
        <w:t>UMF Hôpital du sacré-cœur de Montréal et UMF des Hautes-Laurentides, Mont-Laurier</w:t>
      </w:r>
    </w:p>
    <w:p w:rsidR="0076378C" w:rsidRDefault="0076378C" w:rsidP="007E5E49">
      <w:pPr>
        <w:spacing w:after="120" w:line="240" w:lineRule="auto"/>
        <w:rPr>
          <w:rFonts w:ascii="Calibri" w:hAnsi="Calibri"/>
          <w:smallCaps/>
          <w:sz w:val="24"/>
          <w:szCs w:val="24"/>
        </w:rPr>
      </w:pPr>
    </w:p>
    <w:p w:rsidR="0076378C" w:rsidRPr="0076378C" w:rsidRDefault="0076378C" w:rsidP="007E5E49">
      <w:pPr>
        <w:spacing w:after="120" w:line="240" w:lineRule="auto"/>
        <w:rPr>
          <w:rFonts w:ascii="Calibri" w:hAnsi="Calibri"/>
          <w:b/>
          <w:smallCaps/>
          <w:sz w:val="24"/>
          <w:szCs w:val="24"/>
        </w:rPr>
      </w:pPr>
      <w:r w:rsidRPr="0076378C">
        <w:rPr>
          <w:rFonts w:ascii="Calibri" w:hAnsi="Calibri"/>
          <w:b/>
          <w:smallCaps/>
          <w:sz w:val="24"/>
          <w:szCs w:val="24"/>
        </w:rPr>
        <w:t>Autres thèmes à venir</w:t>
      </w:r>
    </w:p>
    <w:p w:rsidR="007E5E49" w:rsidRDefault="007E5E49" w:rsidP="007E5E49">
      <w:pPr>
        <w:spacing w:after="120" w:line="240" w:lineRule="auto"/>
        <w:rPr>
          <w:rFonts w:ascii="Calibri" w:hAnsi="Calibri"/>
          <w:smallCaps/>
          <w:sz w:val="24"/>
          <w:szCs w:val="24"/>
        </w:rPr>
      </w:pPr>
    </w:p>
    <w:p w:rsidR="007E5E49" w:rsidRPr="007E5E49" w:rsidRDefault="007E5E49" w:rsidP="007E5E49">
      <w:pPr>
        <w:spacing w:after="120" w:line="240" w:lineRule="auto"/>
        <w:rPr>
          <w:rFonts w:ascii="Calibri" w:hAnsi="Calibri"/>
          <w:smallCaps/>
          <w:sz w:val="28"/>
          <w:szCs w:val="28"/>
        </w:rPr>
        <w:sectPr w:rsidR="007E5E49" w:rsidRPr="007E5E49">
          <w:headerReference w:type="default" r:id="rId11"/>
          <w:pgSz w:w="12240" w:h="15840"/>
          <w:pgMar w:top="1440" w:right="1800" w:bottom="1440" w:left="1800" w:header="708" w:footer="708" w:gutter="0"/>
          <w:cols w:space="708"/>
          <w:docGrid w:linePitch="360"/>
        </w:sectPr>
      </w:pPr>
    </w:p>
    <w:p w:rsidR="00534E29" w:rsidRPr="004C4B8A" w:rsidRDefault="00534E29" w:rsidP="00534E29">
      <w:pPr>
        <w:pStyle w:val="Titre1"/>
      </w:pPr>
      <w:r w:rsidRPr="004C4B8A">
        <w:lastRenderedPageBreak/>
        <w:t>Vendredi 9 mai 2014</w:t>
      </w:r>
    </w:p>
    <w:p w:rsidR="00534E29" w:rsidRPr="00F54204" w:rsidRDefault="00E34275" w:rsidP="00534E29">
      <w:pPr>
        <w:spacing w:after="120" w:line="240" w:lineRule="auto"/>
        <w:rPr>
          <w:rFonts w:ascii="Calibri" w:hAnsi="Calibri"/>
        </w:rPr>
      </w:pPr>
      <w:r>
        <w:rPr>
          <w:rFonts w:ascii="Calibri" w:hAnsi="Calibri"/>
          <w:noProof/>
          <w:lang w:eastAsia="fr-CA"/>
        </w:rPr>
        <mc:AlternateContent>
          <mc:Choice Requires="wps">
            <w:drawing>
              <wp:anchor distT="0" distB="0" distL="114300" distR="114300" simplePos="0" relativeHeight="251663360" behindDoc="1" locked="0" layoutInCell="1" allowOverlap="1" wp14:anchorId="4196B668" wp14:editId="4DE089B9">
                <wp:simplePos x="0" y="0"/>
                <wp:positionH relativeFrom="column">
                  <wp:posOffset>133350</wp:posOffset>
                </wp:positionH>
                <wp:positionV relativeFrom="paragraph">
                  <wp:posOffset>182245</wp:posOffset>
                </wp:positionV>
                <wp:extent cx="5676900" cy="523875"/>
                <wp:effectExtent l="0" t="0" r="19050" b="28575"/>
                <wp:wrapThrough wrapText="bothSides">
                  <wp:wrapPolygon edited="0">
                    <wp:start x="0" y="0"/>
                    <wp:lineTo x="0" y="21993"/>
                    <wp:lineTo x="21600" y="21993"/>
                    <wp:lineTo x="21600" y="0"/>
                    <wp:lineTo x="0" y="0"/>
                  </wp:wrapPolygon>
                </wp:wrapThrough>
                <wp:docPr id="3" name="Zone de texte 3"/>
                <wp:cNvGraphicFramePr/>
                <a:graphic xmlns:a="http://schemas.openxmlformats.org/drawingml/2006/main">
                  <a:graphicData uri="http://schemas.microsoft.com/office/word/2010/wordprocessingShape">
                    <wps:wsp>
                      <wps:cNvSpPr txBox="1"/>
                      <wps:spPr>
                        <a:xfrm>
                          <a:off x="0" y="0"/>
                          <a:ext cx="5676900" cy="5238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245" w:rsidRPr="007C2245" w:rsidRDefault="007C2245" w:rsidP="007C2245">
                            <w:pPr>
                              <w:jc w:val="center"/>
                              <w:rPr>
                                <w:sz w:val="24"/>
                                <w:szCs w:val="24"/>
                              </w:rPr>
                            </w:pPr>
                            <w:r w:rsidRPr="007C2245">
                              <w:rPr>
                                <w:sz w:val="24"/>
                                <w:szCs w:val="24"/>
                              </w:rPr>
                              <w:t>8h00 à 13h00, Campus de Laval, amphithéâtre 3110 et Salon des étudiants (3211); 13h00 à 16h30, locaux 4120, 4130, 4160, 4170, 4211, 4219, 4226, 4228, 4240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10.5pt;margin-top:14.35pt;width:447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" fillcolor="#d8d8d8 [2732]" strokeweight=".5pt">
                <v:textbox>
                  <w:txbxContent>
                    <w:p w:rsidR="007C2245" w:rsidRPr="007C2245" w:rsidRDefault="007C2245" w:rsidP="007C2245">
                      <w:pPr>
                        <w:jc w:val="center"/>
                        <w:rPr>
                          <w:sz w:val="24"/>
                          <w:szCs w:val="24"/>
                        </w:rPr>
                      </w:pPr>
                      <w:r w:rsidRPr="007C2245">
                        <w:rPr>
                          <w:sz w:val="24"/>
                          <w:szCs w:val="24"/>
                        </w:rPr>
                        <w:t>8h00 à 13h00, Campus de Laval, amphithéâtre 3110 et Salon des étudiants (3211); 13h00 à 16h30, locaux 4120, 4130, 4160, 4170, 4211, 4219, 4226, 4228, 4240</w:t>
                      </w:r>
                    </w:p>
                  </w:txbxContent>
                </v:textbox>
                <w10:wrap type="through"/>
              </v:shape>
            </w:pict>
          </mc:Fallback>
        </mc:AlternateContent>
      </w:r>
    </w:p>
    <w:p w:rsidR="00EA243A" w:rsidRDefault="00EA243A" w:rsidP="00534E29">
      <w:pPr>
        <w:spacing w:after="120" w:line="240" w:lineRule="auto"/>
        <w:rPr>
          <w:rFonts w:ascii="Calibri" w:hAnsi="Calibri"/>
          <w:b/>
        </w:rPr>
      </w:pPr>
    </w:p>
    <w:p w:rsidR="00431563" w:rsidRPr="00F54204" w:rsidRDefault="00431563" w:rsidP="00431563">
      <w:pPr>
        <w:spacing w:after="120" w:line="240" w:lineRule="auto"/>
        <w:rPr>
          <w:rFonts w:ascii="Calibri" w:hAnsi="Calibri"/>
        </w:rPr>
      </w:pPr>
      <w:r w:rsidRPr="00534E29">
        <w:rPr>
          <w:rFonts w:ascii="Calibri" w:hAnsi="Calibri"/>
          <w:b/>
        </w:rPr>
        <w:t>8h00</w:t>
      </w:r>
      <w:r w:rsidRPr="00F54204">
        <w:rPr>
          <w:rFonts w:ascii="Calibri" w:hAnsi="Calibri"/>
        </w:rPr>
        <w:tab/>
        <w:t>Petit déjeuner</w:t>
      </w:r>
    </w:p>
    <w:p w:rsidR="00431563" w:rsidRPr="00F54204" w:rsidRDefault="00431563" w:rsidP="00431563">
      <w:pPr>
        <w:spacing w:after="120" w:line="240" w:lineRule="auto"/>
        <w:rPr>
          <w:rFonts w:ascii="Calibri" w:hAnsi="Calibri"/>
        </w:rPr>
      </w:pPr>
      <w:r w:rsidRPr="00534E29">
        <w:rPr>
          <w:rFonts w:ascii="Calibri" w:hAnsi="Calibri"/>
          <w:b/>
        </w:rPr>
        <w:t>8h30</w:t>
      </w:r>
      <w:r w:rsidRPr="00F54204">
        <w:rPr>
          <w:rFonts w:ascii="Calibri" w:hAnsi="Calibri"/>
        </w:rPr>
        <w:tab/>
        <w:t xml:space="preserve">Mot du directeur du programme d’urgence spécialisée, </w:t>
      </w:r>
      <w:r w:rsidRPr="00431563">
        <w:rPr>
          <w:rFonts w:ascii="Calibri" w:hAnsi="Calibri"/>
          <w:b/>
        </w:rPr>
        <w:t>Dr Pierre Desaulniers</w:t>
      </w:r>
    </w:p>
    <w:p w:rsidR="00431563" w:rsidRPr="00F54204" w:rsidRDefault="00431563" w:rsidP="00431563">
      <w:pPr>
        <w:spacing w:after="120" w:line="240" w:lineRule="auto"/>
        <w:rPr>
          <w:rFonts w:ascii="Calibri" w:hAnsi="Calibri"/>
        </w:rPr>
      </w:pPr>
      <w:r w:rsidRPr="00534E29">
        <w:rPr>
          <w:rFonts w:ascii="Calibri" w:hAnsi="Calibri"/>
          <w:b/>
        </w:rPr>
        <w:t>8h45</w:t>
      </w:r>
      <w:r w:rsidRPr="00F54204">
        <w:rPr>
          <w:rFonts w:ascii="Calibri" w:hAnsi="Calibri"/>
        </w:rPr>
        <w:tab/>
        <w:t xml:space="preserve">Mot du directeur du pré-gradué, </w:t>
      </w:r>
      <w:r w:rsidRPr="00431563">
        <w:rPr>
          <w:rFonts w:ascii="Calibri" w:hAnsi="Calibri"/>
          <w:b/>
        </w:rPr>
        <w:t>Dr Jean-François Thibert</w:t>
      </w:r>
    </w:p>
    <w:p w:rsidR="00431563" w:rsidRPr="00F54204" w:rsidRDefault="00431563" w:rsidP="00431563">
      <w:pPr>
        <w:spacing w:after="120" w:line="240" w:lineRule="auto"/>
        <w:rPr>
          <w:rFonts w:ascii="Calibri" w:hAnsi="Calibri"/>
        </w:rPr>
      </w:pPr>
      <w:r>
        <w:rPr>
          <w:rFonts w:ascii="Calibri" w:hAnsi="Calibri"/>
          <w:b/>
        </w:rPr>
        <w:t>9</w:t>
      </w:r>
      <w:r w:rsidRPr="00534E29">
        <w:rPr>
          <w:rFonts w:ascii="Calibri" w:hAnsi="Calibri"/>
          <w:b/>
        </w:rPr>
        <w:t>h00</w:t>
      </w:r>
      <w:r w:rsidRPr="00F54204">
        <w:rPr>
          <w:rFonts w:ascii="Calibri" w:hAnsi="Calibri"/>
        </w:rPr>
        <w:tab/>
        <w:t xml:space="preserve">Mot de la responsable du développement professoral, </w:t>
      </w:r>
      <w:r w:rsidRPr="00431563">
        <w:rPr>
          <w:rFonts w:ascii="Calibri" w:hAnsi="Calibri"/>
          <w:b/>
        </w:rPr>
        <w:t>Mme Marie-Claude Audétat</w:t>
      </w:r>
    </w:p>
    <w:p w:rsidR="00431563" w:rsidRPr="00F54204" w:rsidRDefault="00431563" w:rsidP="00431563">
      <w:pPr>
        <w:spacing w:after="120" w:line="240" w:lineRule="auto"/>
        <w:rPr>
          <w:rFonts w:ascii="Calibri" w:hAnsi="Calibri"/>
        </w:rPr>
      </w:pPr>
      <w:r w:rsidRPr="00534E29">
        <w:rPr>
          <w:rFonts w:ascii="Calibri" w:hAnsi="Calibri"/>
          <w:b/>
        </w:rPr>
        <w:t>9h15</w:t>
      </w:r>
      <w:r>
        <w:rPr>
          <w:rFonts w:ascii="Calibri" w:hAnsi="Calibri"/>
        </w:rPr>
        <w:tab/>
        <w:t>Mot de la directrice</w:t>
      </w:r>
      <w:r w:rsidRPr="00F54204">
        <w:rPr>
          <w:rFonts w:ascii="Calibri" w:hAnsi="Calibri"/>
        </w:rPr>
        <w:t xml:space="preserve"> des progr</w:t>
      </w:r>
      <w:r>
        <w:rPr>
          <w:rFonts w:ascii="Calibri" w:hAnsi="Calibri"/>
        </w:rPr>
        <w:t xml:space="preserve">ammes de compétences avancées, </w:t>
      </w:r>
      <w:r w:rsidRPr="00431563">
        <w:rPr>
          <w:rFonts w:ascii="Calibri" w:hAnsi="Calibri"/>
          <w:b/>
        </w:rPr>
        <w:t>Dr Isabelle Montplaisir</w:t>
      </w:r>
    </w:p>
    <w:p w:rsidR="00431563" w:rsidRPr="00F54204" w:rsidRDefault="00431563" w:rsidP="00431563">
      <w:pPr>
        <w:spacing w:after="120" w:line="240" w:lineRule="auto"/>
        <w:rPr>
          <w:rFonts w:ascii="Calibri" w:hAnsi="Calibri"/>
        </w:rPr>
      </w:pPr>
      <w:r w:rsidRPr="00534E29">
        <w:rPr>
          <w:rFonts w:ascii="Calibri" w:hAnsi="Calibri"/>
          <w:b/>
        </w:rPr>
        <w:t>9h30</w:t>
      </w:r>
      <w:r w:rsidRPr="00F54204">
        <w:rPr>
          <w:rFonts w:ascii="Calibri" w:hAnsi="Calibri"/>
        </w:rPr>
        <w:tab/>
        <w:t xml:space="preserve">Mot du directeur de la recherche, </w:t>
      </w:r>
      <w:r w:rsidRPr="00431563">
        <w:rPr>
          <w:rFonts w:ascii="Calibri" w:hAnsi="Calibri"/>
          <w:b/>
        </w:rPr>
        <w:t>Dr Janusz Kaczorowski</w:t>
      </w:r>
    </w:p>
    <w:p w:rsidR="00431563" w:rsidRPr="00F54204" w:rsidRDefault="00431563" w:rsidP="00431563">
      <w:pPr>
        <w:spacing w:after="120" w:line="240" w:lineRule="auto"/>
        <w:rPr>
          <w:rFonts w:ascii="Calibri" w:hAnsi="Calibri"/>
        </w:rPr>
      </w:pPr>
      <w:r w:rsidRPr="00534E29">
        <w:rPr>
          <w:rFonts w:ascii="Calibri" w:hAnsi="Calibri"/>
          <w:b/>
        </w:rPr>
        <w:t>9h45</w:t>
      </w:r>
      <w:r>
        <w:rPr>
          <w:rFonts w:ascii="Calibri" w:hAnsi="Calibri"/>
        </w:rPr>
        <w:tab/>
        <w:t>Mot du</w:t>
      </w:r>
      <w:r w:rsidRPr="00F54204">
        <w:rPr>
          <w:rFonts w:ascii="Calibri" w:hAnsi="Calibri"/>
        </w:rPr>
        <w:t xml:space="preserve"> responsable de la collaboration internationale, </w:t>
      </w:r>
      <w:r w:rsidRPr="00431563">
        <w:rPr>
          <w:rFonts w:ascii="Calibri" w:hAnsi="Calibri"/>
          <w:b/>
        </w:rPr>
        <w:t>Dr Éric-Viet Laperrière-Nguyen</w:t>
      </w:r>
    </w:p>
    <w:p w:rsidR="00431563" w:rsidRPr="00F54204" w:rsidRDefault="00431563" w:rsidP="00431563">
      <w:pPr>
        <w:spacing w:after="120" w:line="240" w:lineRule="auto"/>
        <w:rPr>
          <w:rFonts w:ascii="Calibri" w:hAnsi="Calibri"/>
        </w:rPr>
      </w:pPr>
      <w:r w:rsidRPr="00534E29">
        <w:rPr>
          <w:rFonts w:ascii="Calibri" w:hAnsi="Calibri"/>
          <w:b/>
        </w:rPr>
        <w:t>10h00</w:t>
      </w:r>
      <w:r w:rsidRPr="00F54204">
        <w:rPr>
          <w:rFonts w:ascii="Calibri" w:hAnsi="Calibri"/>
        </w:rPr>
        <w:tab/>
        <w:t xml:space="preserve">Mot du responsable des stages de médecine familiale en milieu rural, </w:t>
      </w:r>
      <w:r w:rsidRPr="00431563">
        <w:rPr>
          <w:rFonts w:ascii="Calibri" w:hAnsi="Calibri"/>
          <w:b/>
        </w:rPr>
        <w:t>Dr Alain Papineau</w:t>
      </w:r>
    </w:p>
    <w:p w:rsidR="00431563" w:rsidRPr="00F54204" w:rsidRDefault="00431563" w:rsidP="00431563">
      <w:pPr>
        <w:spacing w:after="120" w:line="240" w:lineRule="auto"/>
        <w:rPr>
          <w:rFonts w:ascii="Calibri" w:hAnsi="Calibri"/>
        </w:rPr>
      </w:pPr>
      <w:r w:rsidRPr="00534E29">
        <w:rPr>
          <w:rFonts w:ascii="Calibri" w:hAnsi="Calibri"/>
          <w:b/>
        </w:rPr>
        <w:t>10h15</w:t>
      </w:r>
      <w:r w:rsidRPr="00F54204">
        <w:rPr>
          <w:rFonts w:ascii="Calibri" w:hAnsi="Calibri"/>
        </w:rPr>
        <w:tab/>
        <w:t>Pause et affiches</w:t>
      </w:r>
    </w:p>
    <w:p w:rsidR="00431563" w:rsidRPr="00F54204" w:rsidRDefault="00431563" w:rsidP="00431563">
      <w:pPr>
        <w:spacing w:after="120" w:line="240" w:lineRule="auto"/>
        <w:ind w:left="705" w:hanging="705"/>
        <w:rPr>
          <w:rFonts w:ascii="Calibri" w:hAnsi="Calibri"/>
        </w:rPr>
      </w:pPr>
      <w:r w:rsidRPr="00534E29">
        <w:rPr>
          <w:rFonts w:ascii="Calibri" w:hAnsi="Calibri"/>
          <w:b/>
        </w:rPr>
        <w:t>10h45</w:t>
      </w:r>
      <w:r w:rsidRPr="00F54204">
        <w:rPr>
          <w:rFonts w:ascii="Calibri" w:hAnsi="Calibri"/>
        </w:rPr>
        <w:tab/>
        <w:t xml:space="preserve">Mot de la Direction du département, </w:t>
      </w:r>
      <w:r w:rsidRPr="00431563">
        <w:rPr>
          <w:rFonts w:ascii="Calibri" w:hAnsi="Calibri"/>
          <w:b/>
        </w:rPr>
        <w:t>Dr Jean Pelletier et Dre Lise Cusson</w:t>
      </w:r>
    </w:p>
    <w:p w:rsidR="00431563" w:rsidRPr="00F54204" w:rsidRDefault="00431563" w:rsidP="00431563">
      <w:pPr>
        <w:spacing w:after="120" w:line="240" w:lineRule="auto"/>
        <w:rPr>
          <w:rFonts w:ascii="Calibri" w:hAnsi="Calibri"/>
        </w:rPr>
      </w:pPr>
      <w:r w:rsidRPr="00534E29">
        <w:rPr>
          <w:rFonts w:ascii="Calibri" w:hAnsi="Calibri"/>
          <w:b/>
        </w:rPr>
        <w:t>12h00</w:t>
      </w:r>
      <w:r w:rsidRPr="00F54204">
        <w:rPr>
          <w:rFonts w:ascii="Calibri" w:hAnsi="Calibri"/>
        </w:rPr>
        <w:tab/>
        <w:t>Dîner</w:t>
      </w:r>
    </w:p>
    <w:p w:rsidR="00431563" w:rsidRPr="00F54204" w:rsidRDefault="00431563" w:rsidP="00431563">
      <w:pPr>
        <w:spacing w:after="120" w:line="240" w:lineRule="auto"/>
        <w:rPr>
          <w:rFonts w:ascii="Calibri" w:hAnsi="Calibri"/>
        </w:rPr>
      </w:pPr>
      <w:r w:rsidRPr="00534E29">
        <w:rPr>
          <w:rFonts w:ascii="Calibri" w:hAnsi="Calibri"/>
          <w:b/>
        </w:rPr>
        <w:t>13h15</w:t>
      </w:r>
      <w:r w:rsidRPr="00F54204">
        <w:rPr>
          <w:rFonts w:ascii="Calibri" w:hAnsi="Calibri"/>
        </w:rPr>
        <w:tab/>
        <w:t>Ateliers de développement professoral</w:t>
      </w:r>
    </w:p>
    <w:p w:rsidR="00431563" w:rsidRPr="00F54204" w:rsidRDefault="00431563" w:rsidP="00431563">
      <w:pPr>
        <w:spacing w:after="120" w:line="240" w:lineRule="auto"/>
        <w:rPr>
          <w:rFonts w:ascii="Calibri" w:hAnsi="Calibri"/>
        </w:rPr>
      </w:pPr>
      <w:r w:rsidRPr="00534E29">
        <w:rPr>
          <w:rFonts w:ascii="Calibri" w:hAnsi="Calibri"/>
          <w:b/>
        </w:rPr>
        <w:t>14h45</w:t>
      </w:r>
      <w:r w:rsidRPr="00F54204">
        <w:rPr>
          <w:rFonts w:ascii="Calibri" w:hAnsi="Calibri"/>
        </w:rPr>
        <w:tab/>
        <w:t>Pause</w:t>
      </w:r>
    </w:p>
    <w:p w:rsidR="00431563" w:rsidRPr="00F54204" w:rsidRDefault="00431563" w:rsidP="00431563">
      <w:pPr>
        <w:spacing w:after="120" w:line="240" w:lineRule="auto"/>
        <w:rPr>
          <w:rFonts w:ascii="Calibri" w:hAnsi="Calibri"/>
        </w:rPr>
      </w:pPr>
      <w:r w:rsidRPr="00534E29">
        <w:rPr>
          <w:rFonts w:ascii="Calibri" w:hAnsi="Calibri"/>
          <w:b/>
        </w:rPr>
        <w:t>15h00</w:t>
      </w:r>
      <w:r w:rsidRPr="00F54204">
        <w:rPr>
          <w:rFonts w:ascii="Calibri" w:hAnsi="Calibri"/>
        </w:rPr>
        <w:tab/>
        <w:t>Reprise des ateliers</w:t>
      </w:r>
    </w:p>
    <w:p w:rsidR="00A01A50" w:rsidRDefault="00431563" w:rsidP="00431563">
      <w:pPr>
        <w:spacing w:after="120" w:line="240" w:lineRule="auto"/>
        <w:rPr>
          <w:rFonts w:ascii="Calibri" w:hAnsi="Calibri"/>
        </w:rPr>
        <w:sectPr w:rsidR="00A01A50" w:rsidSect="009E1E36">
          <w:headerReference w:type="default" r:id="rId12"/>
          <w:footerReference w:type="default" r:id="rId13"/>
          <w:pgSz w:w="12240" w:h="15840"/>
          <w:pgMar w:top="720" w:right="1440" w:bottom="720" w:left="1440" w:header="706" w:footer="706" w:gutter="0"/>
          <w:cols w:space="708"/>
          <w:docGrid w:linePitch="360"/>
        </w:sectPr>
      </w:pPr>
      <w:r w:rsidRPr="00534E29">
        <w:rPr>
          <w:rFonts w:ascii="Calibri" w:hAnsi="Calibri"/>
          <w:b/>
        </w:rPr>
        <w:t>16h30</w:t>
      </w:r>
      <w:r w:rsidRPr="00F54204">
        <w:rPr>
          <w:rFonts w:ascii="Calibri" w:hAnsi="Calibri"/>
        </w:rPr>
        <w:tab/>
        <w:t>Fin</w:t>
      </w:r>
    </w:p>
    <w:p w:rsidR="0079208E" w:rsidRDefault="0079208E" w:rsidP="0079208E">
      <w:pPr>
        <w:pStyle w:val="Titre1"/>
      </w:pPr>
      <w:r>
        <w:lastRenderedPageBreak/>
        <w:t>Ateliers de développement professoral</w:t>
      </w:r>
    </w:p>
    <w:p w:rsidR="0079208E" w:rsidRPr="0079208E" w:rsidRDefault="0079208E" w:rsidP="0079208E">
      <w:pPr>
        <w:jc w:val="center"/>
        <w:rPr>
          <w:sz w:val="28"/>
          <w:szCs w:val="28"/>
        </w:rPr>
      </w:pPr>
      <w:r w:rsidRPr="0079208E">
        <w:rPr>
          <w:sz w:val="28"/>
          <w:szCs w:val="28"/>
        </w:rPr>
        <w:t>Vendredi 9 mai 2014</w:t>
      </w:r>
    </w:p>
    <w:p w:rsidR="000B499F" w:rsidRDefault="0079208E" w:rsidP="006864A9">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w:t>
      </w:r>
      <w:r w:rsidR="00D25C5F">
        <w:rPr>
          <w:rFonts w:ascii="Calibri" w:hAnsi="Calibri"/>
        </w:rPr>
        <w:t xml:space="preserve">er 1 : </w:t>
      </w:r>
      <w:r w:rsidR="00D25C5F" w:rsidRPr="00431563">
        <w:rPr>
          <w:rFonts w:ascii="Calibri" w:hAnsi="Calibri"/>
          <w:b/>
        </w:rPr>
        <w:t>Le Cinéma</w:t>
      </w:r>
      <w:r w:rsidR="00095A28" w:rsidRPr="00431563">
        <w:rPr>
          <w:rFonts w:ascii="Calibri" w:hAnsi="Calibri"/>
          <w:b/>
        </w:rPr>
        <w:t> : Un outil pédagogique pour l’enseignement de la communication, la santé mentale et l’éthique</w:t>
      </w:r>
      <w:r w:rsidR="006864A9">
        <w:rPr>
          <w:rFonts w:ascii="Calibri" w:hAnsi="Calibri"/>
        </w:rPr>
        <w:t xml:space="preserve"> </w:t>
      </w:r>
      <w:r w:rsidR="006864A9" w:rsidRPr="00FD0BD1">
        <w:rPr>
          <w:rFonts w:ascii="Calibri" w:hAnsi="Calibri"/>
          <w:b/>
        </w:rPr>
        <w:t>(</w:t>
      </w:r>
      <w:r w:rsidR="00FD0BD1" w:rsidRPr="00FD0BD1">
        <w:rPr>
          <w:rFonts w:ascii="Calibri" w:hAnsi="Calibri"/>
          <w:b/>
        </w:rPr>
        <w:t xml:space="preserve">durée : </w:t>
      </w:r>
      <w:r w:rsidR="006864A9" w:rsidRPr="00FD0BD1">
        <w:rPr>
          <w:rFonts w:ascii="Calibri" w:hAnsi="Calibri"/>
          <w:b/>
        </w:rPr>
        <w:t>3h00)</w:t>
      </w:r>
    </w:p>
    <w:p w:rsidR="0079208E" w:rsidRDefault="0079208E" w:rsidP="006864A9">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Animatrice</w:t>
      </w:r>
      <w:r w:rsidR="00095A28">
        <w:rPr>
          <w:rFonts w:ascii="Calibri" w:hAnsi="Calibri"/>
        </w:rPr>
        <w:t>s</w:t>
      </w:r>
      <w:r>
        <w:rPr>
          <w:rFonts w:ascii="Calibri" w:hAnsi="Calibri"/>
        </w:rPr>
        <w:t xml:space="preserve"> : </w:t>
      </w:r>
      <w:r w:rsidR="00095A28">
        <w:rPr>
          <w:rFonts w:ascii="Calibri" w:hAnsi="Calibri"/>
        </w:rPr>
        <w:t xml:space="preserve">Karine Boucher, </w:t>
      </w:r>
      <w:r>
        <w:rPr>
          <w:rFonts w:ascii="Calibri" w:hAnsi="Calibri"/>
        </w:rPr>
        <w:t>Suzanne Lebel</w:t>
      </w:r>
      <w:r w:rsidR="00095A28">
        <w:rPr>
          <w:rFonts w:ascii="Calibri" w:hAnsi="Calibri"/>
        </w:rPr>
        <w:t xml:space="preserve"> et Geneviève Agouès</w:t>
      </w:r>
    </w:p>
    <w:p w:rsidR="0079208E" w:rsidRDefault="00095A28" w:rsidP="00534E29">
      <w:pPr>
        <w:spacing w:after="120" w:line="240" w:lineRule="auto"/>
        <w:rPr>
          <w:rFonts w:ascii="Calibri" w:hAnsi="Calibri"/>
        </w:rPr>
      </w:pPr>
      <w:r>
        <w:rPr>
          <w:rFonts w:ascii="Calibri" w:hAnsi="Calibri"/>
        </w:rPr>
        <w:t>Les participants vivront l’expérience d’une activité pédagogique utilisant le cinéma pour l’enseignement de la communication, la santé mentale et l’éthique. Cette activité implique le visionnement sur place d’un film et une discussion de groupe guidée par les animateurs. L’activité s’adresse aux médecins et autres professionnels enseignants intéressés à connaître ou implanter ce type d’activité dans leur milieu.</w:t>
      </w:r>
    </w:p>
    <w:p w:rsidR="00095A28" w:rsidRPr="00DD1455" w:rsidRDefault="00095A28" w:rsidP="00534E29">
      <w:pPr>
        <w:spacing w:after="120" w:line="240" w:lineRule="auto"/>
        <w:rPr>
          <w:rFonts w:ascii="Calibri" w:hAnsi="Calibri"/>
          <w:i/>
        </w:rPr>
      </w:pPr>
      <w:r w:rsidRPr="00DD1455">
        <w:rPr>
          <w:rFonts w:ascii="Calibri" w:hAnsi="Calibri"/>
          <w:i/>
        </w:rPr>
        <w:t>Objectifs généraux</w:t>
      </w:r>
    </w:p>
    <w:p w:rsidR="00095A28" w:rsidRDefault="00095A28" w:rsidP="00534E29">
      <w:pPr>
        <w:spacing w:after="120" w:line="240" w:lineRule="auto"/>
        <w:rPr>
          <w:rFonts w:ascii="Calibri" w:hAnsi="Calibri"/>
        </w:rPr>
      </w:pPr>
      <w:r>
        <w:rPr>
          <w:rFonts w:ascii="Calibri" w:hAnsi="Calibri"/>
        </w:rPr>
        <w:t>Se familiariser avec une activité pédagogique utilisant le cinéma pour l’enseignement de la communication, la santé mentale et l’éthique.</w:t>
      </w:r>
    </w:p>
    <w:p w:rsidR="00095A28" w:rsidRPr="00DD1455" w:rsidRDefault="00095A28" w:rsidP="00534E29">
      <w:pPr>
        <w:spacing w:after="120" w:line="240" w:lineRule="auto"/>
        <w:rPr>
          <w:rFonts w:ascii="Calibri" w:hAnsi="Calibri"/>
          <w:i/>
        </w:rPr>
      </w:pPr>
      <w:r w:rsidRPr="00DD1455">
        <w:rPr>
          <w:rFonts w:ascii="Calibri" w:hAnsi="Calibri"/>
          <w:i/>
        </w:rPr>
        <w:t>Objectifs spécifiques au thème</w:t>
      </w:r>
    </w:p>
    <w:p w:rsidR="00095A28" w:rsidRPr="00DD1455" w:rsidRDefault="00095A28" w:rsidP="00DD1455">
      <w:pPr>
        <w:pStyle w:val="Paragraphedeliste"/>
        <w:numPr>
          <w:ilvl w:val="0"/>
          <w:numId w:val="10"/>
        </w:numPr>
        <w:spacing w:after="120" w:line="240" w:lineRule="auto"/>
        <w:rPr>
          <w:rFonts w:ascii="Calibri" w:hAnsi="Calibri"/>
        </w:rPr>
      </w:pPr>
      <w:r w:rsidRPr="00DD1455">
        <w:rPr>
          <w:rFonts w:ascii="Calibri" w:hAnsi="Calibri"/>
        </w:rPr>
        <w:t>Approfondir sa compréhension du vécu, pour</w:t>
      </w:r>
      <w:r w:rsidR="00DD1455" w:rsidRPr="00DD1455">
        <w:rPr>
          <w:rFonts w:ascii="Calibri" w:hAnsi="Calibri"/>
        </w:rPr>
        <w:t xml:space="preserve"> le patient d’une maladie entraînant la perte d’autonomie;</w:t>
      </w:r>
    </w:p>
    <w:p w:rsidR="00DD1455" w:rsidRPr="00DD1455" w:rsidRDefault="00DD1455" w:rsidP="00DD1455">
      <w:pPr>
        <w:pStyle w:val="Paragraphedeliste"/>
        <w:numPr>
          <w:ilvl w:val="0"/>
          <w:numId w:val="10"/>
        </w:numPr>
        <w:spacing w:after="120" w:line="240" w:lineRule="auto"/>
        <w:rPr>
          <w:rFonts w:ascii="Calibri" w:hAnsi="Calibri"/>
        </w:rPr>
      </w:pPr>
      <w:r w:rsidRPr="00DD1455">
        <w:rPr>
          <w:rFonts w:ascii="Calibri" w:hAnsi="Calibri"/>
        </w:rPr>
        <w:t>Approfondir sa compréhension des impacts de la perte d’autonomie sur les proches et sur la relation qu’ils entretiennent avec la personne malade;</w:t>
      </w:r>
    </w:p>
    <w:p w:rsidR="00DD1455" w:rsidRPr="00DD1455" w:rsidRDefault="00DD1455" w:rsidP="00DD1455">
      <w:pPr>
        <w:pStyle w:val="Paragraphedeliste"/>
        <w:numPr>
          <w:ilvl w:val="0"/>
          <w:numId w:val="10"/>
        </w:numPr>
        <w:spacing w:after="120" w:line="240" w:lineRule="auto"/>
        <w:rPr>
          <w:rFonts w:ascii="Calibri" w:hAnsi="Calibri"/>
        </w:rPr>
      </w:pPr>
      <w:r w:rsidRPr="00DD1455">
        <w:rPr>
          <w:rFonts w:ascii="Calibri" w:hAnsi="Calibri"/>
        </w:rPr>
        <w:t>Apprendre à reconnaître les types d’abus ou manifestations de violence envers la personne âgée en perte d’autonomie;</w:t>
      </w:r>
    </w:p>
    <w:p w:rsidR="00DD1455" w:rsidRPr="00DD1455" w:rsidRDefault="00DD1455" w:rsidP="00DD1455">
      <w:pPr>
        <w:pStyle w:val="Paragraphedeliste"/>
        <w:numPr>
          <w:ilvl w:val="0"/>
          <w:numId w:val="10"/>
        </w:numPr>
        <w:spacing w:after="120" w:line="240" w:lineRule="auto"/>
        <w:rPr>
          <w:rFonts w:ascii="Calibri" w:hAnsi="Calibri"/>
        </w:rPr>
      </w:pPr>
      <w:r w:rsidRPr="00DD1455">
        <w:rPr>
          <w:rFonts w:ascii="Calibri" w:hAnsi="Calibri"/>
        </w:rPr>
        <w:t>Identifier des facteurs de risque de violence familiale;</w:t>
      </w:r>
    </w:p>
    <w:p w:rsidR="00DD1455" w:rsidRPr="00DD1455" w:rsidRDefault="00DD1455" w:rsidP="00DD1455">
      <w:pPr>
        <w:pStyle w:val="Paragraphedeliste"/>
        <w:numPr>
          <w:ilvl w:val="0"/>
          <w:numId w:val="10"/>
        </w:numPr>
        <w:spacing w:after="120" w:line="240" w:lineRule="auto"/>
        <w:rPr>
          <w:rFonts w:ascii="Calibri" w:hAnsi="Calibri"/>
        </w:rPr>
      </w:pPr>
      <w:r w:rsidRPr="00DD1455">
        <w:rPr>
          <w:rFonts w:ascii="Calibri" w:hAnsi="Calibri"/>
        </w:rPr>
        <w:t>Améliorer la relation et la communication avec les patients souffrant d’une maladie dégénérative et leurs proches.</w:t>
      </w:r>
    </w:p>
    <w:p w:rsidR="000C7530" w:rsidRDefault="000C7530" w:rsidP="00534E29">
      <w:pPr>
        <w:spacing w:after="120" w:line="240" w:lineRule="auto"/>
        <w:rPr>
          <w:rFonts w:ascii="Calibri" w:hAnsi="Calibri"/>
        </w:rPr>
      </w:pPr>
    </w:p>
    <w:p w:rsidR="0079208E" w:rsidRDefault="0079208E" w:rsidP="00996537">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Atelier 2 :</w:t>
      </w:r>
      <w:r w:rsidR="006864A9">
        <w:rPr>
          <w:rFonts w:ascii="Calibri" w:hAnsi="Calibri"/>
        </w:rPr>
        <w:t xml:space="preserve"> </w:t>
      </w:r>
      <w:r w:rsidR="006864A9" w:rsidRPr="00431563">
        <w:rPr>
          <w:rFonts w:ascii="Calibri" w:hAnsi="Calibri"/>
          <w:b/>
        </w:rPr>
        <w:t>Pratiques interculturelles en contexte d’UMF; de la compréhension au transfert de connaissances</w:t>
      </w:r>
      <w:r w:rsidR="006864A9">
        <w:rPr>
          <w:rFonts w:ascii="Calibri" w:hAnsi="Calibri"/>
        </w:rPr>
        <w:t xml:space="preserve"> </w:t>
      </w:r>
      <w:r w:rsidR="006864A9" w:rsidRPr="00FD0BD1">
        <w:rPr>
          <w:rFonts w:ascii="Calibri" w:hAnsi="Calibri"/>
          <w:b/>
        </w:rPr>
        <w:t>(</w:t>
      </w:r>
      <w:r w:rsidR="00FD0BD1" w:rsidRPr="00FD0BD1">
        <w:rPr>
          <w:rFonts w:ascii="Calibri" w:hAnsi="Calibri"/>
          <w:b/>
        </w:rPr>
        <w:t xml:space="preserve">durée : </w:t>
      </w:r>
      <w:r w:rsidR="006864A9" w:rsidRPr="00FD0BD1">
        <w:rPr>
          <w:rFonts w:ascii="Calibri" w:hAnsi="Calibri"/>
          <w:b/>
        </w:rPr>
        <w:t>1h30)</w:t>
      </w:r>
    </w:p>
    <w:p w:rsidR="0079208E" w:rsidRDefault="0079208E" w:rsidP="00996537">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Animatrice :</w:t>
      </w:r>
      <w:r w:rsidR="00996537">
        <w:rPr>
          <w:rFonts w:ascii="Calibri" w:hAnsi="Calibri"/>
        </w:rPr>
        <w:t xml:space="preserve"> Danielle Gratton</w:t>
      </w:r>
    </w:p>
    <w:p w:rsidR="0079208E" w:rsidRDefault="00996537" w:rsidP="00534E29">
      <w:pPr>
        <w:spacing w:after="120" w:line="240" w:lineRule="auto"/>
        <w:rPr>
          <w:rFonts w:ascii="Calibri" w:hAnsi="Calibri"/>
        </w:rPr>
      </w:pPr>
      <w:r>
        <w:rPr>
          <w:rFonts w:ascii="Calibri" w:hAnsi="Calibri"/>
        </w:rPr>
        <w:t>Cet atelier vise à présenter quelques enjeux relatifs aux dynamiques interculturelles dans les contextes d’enseignement et de pratiques dans les UMF. Pour y parvenir, cet atelier propose de :</w:t>
      </w:r>
    </w:p>
    <w:p w:rsidR="00996537" w:rsidRPr="00996537" w:rsidRDefault="00996537" w:rsidP="00996537">
      <w:pPr>
        <w:pStyle w:val="Paragraphedeliste"/>
        <w:numPr>
          <w:ilvl w:val="0"/>
          <w:numId w:val="1"/>
        </w:numPr>
        <w:spacing w:after="120" w:line="240" w:lineRule="auto"/>
        <w:rPr>
          <w:rFonts w:ascii="Calibri" w:hAnsi="Calibri"/>
        </w:rPr>
      </w:pPr>
      <w:r>
        <w:rPr>
          <w:rFonts w:ascii="Calibri" w:hAnsi="Calibri"/>
        </w:rPr>
        <w:t>clarifier</w:t>
      </w:r>
      <w:r w:rsidRPr="00996537">
        <w:rPr>
          <w:rFonts w:ascii="Calibri" w:hAnsi="Calibri"/>
        </w:rPr>
        <w:t xml:space="preserve"> des différences entre idéologies et savoirs;</w:t>
      </w:r>
    </w:p>
    <w:p w:rsidR="00996537" w:rsidRPr="00996537" w:rsidRDefault="00996537" w:rsidP="00996537">
      <w:pPr>
        <w:pStyle w:val="Paragraphedeliste"/>
        <w:numPr>
          <w:ilvl w:val="0"/>
          <w:numId w:val="1"/>
        </w:numPr>
        <w:spacing w:after="120" w:line="240" w:lineRule="auto"/>
        <w:rPr>
          <w:rFonts w:ascii="Calibri" w:hAnsi="Calibri"/>
        </w:rPr>
      </w:pPr>
      <w:r>
        <w:rPr>
          <w:rFonts w:ascii="Calibri" w:hAnsi="Calibri"/>
        </w:rPr>
        <w:t>identifier</w:t>
      </w:r>
      <w:r w:rsidRPr="00996537">
        <w:rPr>
          <w:rFonts w:ascii="Calibri" w:hAnsi="Calibri"/>
        </w:rPr>
        <w:t xml:space="preserve"> certains défis relatifs aux pratiques interculturelles (accessibilité – adaptation de services – intégration et accommodement raisonnable);</w:t>
      </w:r>
    </w:p>
    <w:p w:rsidR="00996537" w:rsidRPr="00996537" w:rsidRDefault="00996537" w:rsidP="00996537">
      <w:pPr>
        <w:pStyle w:val="Paragraphedeliste"/>
        <w:numPr>
          <w:ilvl w:val="0"/>
          <w:numId w:val="1"/>
        </w:numPr>
        <w:spacing w:after="120" w:line="240" w:lineRule="auto"/>
        <w:rPr>
          <w:rFonts w:ascii="Calibri" w:hAnsi="Calibri"/>
        </w:rPr>
      </w:pPr>
      <w:r>
        <w:rPr>
          <w:rFonts w:ascii="Calibri" w:hAnsi="Calibri"/>
        </w:rPr>
        <w:t>offrir</w:t>
      </w:r>
      <w:r w:rsidRPr="00996537">
        <w:rPr>
          <w:rFonts w:ascii="Calibri" w:hAnsi="Calibri"/>
        </w:rPr>
        <w:t xml:space="preserve"> aux participants un modèle de communication interculturelle.</w:t>
      </w:r>
    </w:p>
    <w:p w:rsidR="00996537" w:rsidRDefault="00996537" w:rsidP="00534E29">
      <w:pPr>
        <w:spacing w:after="120" w:line="240" w:lineRule="auto"/>
        <w:rPr>
          <w:rFonts w:ascii="Calibri" w:hAnsi="Calibri"/>
        </w:rPr>
      </w:pPr>
      <w:r>
        <w:rPr>
          <w:rFonts w:ascii="Calibri" w:hAnsi="Calibri"/>
        </w:rPr>
        <w:t>Quelques difficultés en rapport avec l’enseignement et la transmission de ce savoir essentiel dans les sociétés contemporaines seront aussi abordées.</w:t>
      </w:r>
    </w:p>
    <w:p w:rsidR="00996537" w:rsidRDefault="00996537" w:rsidP="00534E29">
      <w:pPr>
        <w:spacing w:after="120" w:line="240" w:lineRule="auto"/>
        <w:rPr>
          <w:rFonts w:ascii="Calibri" w:hAnsi="Calibri"/>
        </w:rPr>
      </w:pPr>
      <w:r>
        <w:rPr>
          <w:rFonts w:ascii="Calibri" w:hAnsi="Calibri"/>
        </w:rPr>
        <w:t xml:space="preserve">Dans cet atelier, de format interactif, certaines données de la recherche doctorale de Danielle Gratton sur les préoccupations et les attentes des intervenants et des clients immigrants dans les contextes pluriethniques seront présentées. Quelques outils d’analyse seront transmis aux participants et ils </w:t>
      </w:r>
      <w:r>
        <w:rPr>
          <w:rFonts w:ascii="Calibri" w:hAnsi="Calibri"/>
        </w:rPr>
        <w:lastRenderedPageBreak/>
        <w:t>seront amenés à faire des exercices qui leur permettront de faire part de leurs expériences et de leurs questionnements, et de se familiariser avec le cadre d’analyse proposé.</w:t>
      </w:r>
    </w:p>
    <w:p w:rsidR="000C7530" w:rsidRDefault="000C7530" w:rsidP="00534E29">
      <w:pPr>
        <w:spacing w:after="120" w:line="240" w:lineRule="auto"/>
        <w:rPr>
          <w:rFonts w:ascii="Calibri" w:hAnsi="Calibri"/>
        </w:rPr>
      </w:pPr>
    </w:p>
    <w:p w:rsidR="006864A9" w:rsidRDefault="006864A9" w:rsidP="008D3C6C">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w:t>
      </w:r>
      <w:r w:rsidR="00A23008">
        <w:rPr>
          <w:rFonts w:ascii="Calibri" w:hAnsi="Calibri"/>
        </w:rPr>
        <w:t>elier 3</w:t>
      </w:r>
      <w:r w:rsidR="00C637EB">
        <w:rPr>
          <w:rFonts w:ascii="Calibri" w:hAnsi="Calibri"/>
        </w:rPr>
        <w:t xml:space="preserve"> : </w:t>
      </w:r>
      <w:r w:rsidR="00C637EB" w:rsidRPr="00431563">
        <w:rPr>
          <w:rFonts w:ascii="Calibri" w:hAnsi="Calibri"/>
          <w:b/>
        </w:rPr>
        <w:t>Innovations en pédagogie médicale; s’adapter à la génération Y</w:t>
      </w:r>
      <w:r>
        <w:rPr>
          <w:rFonts w:ascii="Calibri" w:hAnsi="Calibri"/>
        </w:rPr>
        <w:t xml:space="preserve"> </w:t>
      </w:r>
      <w:r w:rsidRPr="00FD0BD1">
        <w:rPr>
          <w:rFonts w:ascii="Calibri" w:hAnsi="Calibri"/>
          <w:b/>
        </w:rPr>
        <w:t>(</w:t>
      </w:r>
      <w:r w:rsidR="00FD0BD1" w:rsidRPr="00FD0BD1">
        <w:rPr>
          <w:rFonts w:ascii="Calibri" w:hAnsi="Calibri"/>
          <w:b/>
        </w:rPr>
        <w:t xml:space="preserve">durée : </w:t>
      </w:r>
      <w:r w:rsidRPr="00FD0BD1">
        <w:rPr>
          <w:rFonts w:ascii="Calibri" w:hAnsi="Calibri"/>
          <w:b/>
        </w:rPr>
        <w:t>1h30)</w:t>
      </w:r>
    </w:p>
    <w:p w:rsidR="006864A9" w:rsidRDefault="006864A9" w:rsidP="008D3C6C">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Animatrice : Véronique Castonguay</w:t>
      </w:r>
    </w:p>
    <w:p w:rsidR="006864A9" w:rsidRDefault="00C637EB" w:rsidP="00534E29">
      <w:pPr>
        <w:spacing w:after="120" w:line="240" w:lineRule="auto"/>
        <w:rPr>
          <w:rFonts w:ascii="Calibri" w:hAnsi="Calibri"/>
        </w:rPr>
      </w:pPr>
      <w:r>
        <w:rPr>
          <w:rFonts w:ascii="Calibri" w:hAnsi="Calibri"/>
        </w:rPr>
        <w:t>Objectifs de cet atelier :</w:t>
      </w:r>
    </w:p>
    <w:p w:rsidR="00C637EB" w:rsidRPr="00C637EB" w:rsidRDefault="00C637EB" w:rsidP="00C637EB">
      <w:pPr>
        <w:pStyle w:val="Paragraphedeliste"/>
        <w:numPr>
          <w:ilvl w:val="0"/>
          <w:numId w:val="13"/>
        </w:numPr>
        <w:spacing w:after="120" w:line="240" w:lineRule="auto"/>
        <w:rPr>
          <w:rFonts w:ascii="Calibri" w:hAnsi="Calibri"/>
        </w:rPr>
      </w:pPr>
      <w:r w:rsidRPr="00C637EB">
        <w:rPr>
          <w:rFonts w:ascii="Calibri" w:hAnsi="Calibri"/>
        </w:rPr>
        <w:t>Identifier les particularités et les besoins pédagogiques de la génération Y;</w:t>
      </w:r>
    </w:p>
    <w:p w:rsidR="00C637EB" w:rsidRPr="00C637EB" w:rsidRDefault="00C637EB" w:rsidP="00C637EB">
      <w:pPr>
        <w:pStyle w:val="Paragraphedeliste"/>
        <w:numPr>
          <w:ilvl w:val="0"/>
          <w:numId w:val="13"/>
        </w:numPr>
        <w:spacing w:after="120" w:line="240" w:lineRule="auto"/>
        <w:rPr>
          <w:rFonts w:ascii="Calibri" w:hAnsi="Calibri"/>
        </w:rPr>
      </w:pPr>
      <w:r w:rsidRPr="00C637EB">
        <w:rPr>
          <w:rFonts w:ascii="Calibri" w:hAnsi="Calibri"/>
        </w:rPr>
        <w:t>Discuter de l’émergence des nouvelles technologies dans l’univers médical;</w:t>
      </w:r>
    </w:p>
    <w:p w:rsidR="00C637EB" w:rsidRPr="00C637EB" w:rsidRDefault="00C637EB" w:rsidP="00C637EB">
      <w:pPr>
        <w:pStyle w:val="Paragraphedeliste"/>
        <w:numPr>
          <w:ilvl w:val="0"/>
          <w:numId w:val="13"/>
        </w:numPr>
        <w:spacing w:after="120" w:line="240" w:lineRule="auto"/>
        <w:rPr>
          <w:rFonts w:ascii="Calibri" w:hAnsi="Calibri"/>
        </w:rPr>
      </w:pPr>
      <w:r w:rsidRPr="00C637EB">
        <w:rPr>
          <w:rFonts w:ascii="Calibri" w:hAnsi="Calibri"/>
        </w:rPr>
        <w:t>Décrire le rôle des principaux médias sociaux utilisés en pédagogie médicale : Twitter, blogs, podcasts, etc.</w:t>
      </w:r>
    </w:p>
    <w:p w:rsidR="00C637EB" w:rsidRPr="00C637EB" w:rsidRDefault="00C637EB" w:rsidP="00C637EB">
      <w:pPr>
        <w:pStyle w:val="Paragraphedeliste"/>
        <w:numPr>
          <w:ilvl w:val="0"/>
          <w:numId w:val="13"/>
        </w:numPr>
        <w:spacing w:after="120" w:line="240" w:lineRule="auto"/>
        <w:rPr>
          <w:rFonts w:ascii="Calibri" w:hAnsi="Calibri"/>
        </w:rPr>
      </w:pPr>
      <w:r w:rsidRPr="00C637EB">
        <w:rPr>
          <w:rFonts w:ascii="Calibri" w:hAnsi="Calibri"/>
        </w:rPr>
        <w:t>Outiller le clinicien avec différentes ressources intéressantes pour l’urgence et la médecine en général.</w:t>
      </w:r>
    </w:p>
    <w:p w:rsidR="003F6543" w:rsidRDefault="003F6543" w:rsidP="003F6543">
      <w:pPr>
        <w:spacing w:after="120" w:line="240" w:lineRule="auto"/>
        <w:rPr>
          <w:rFonts w:ascii="Calibri" w:hAnsi="Calibri"/>
        </w:rPr>
      </w:pPr>
    </w:p>
    <w:p w:rsidR="006864A9" w:rsidRDefault="00A23008" w:rsidP="003F6543">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Atelier 4</w:t>
      </w:r>
      <w:r w:rsidR="003F6543">
        <w:rPr>
          <w:rFonts w:ascii="Calibri" w:hAnsi="Calibri"/>
        </w:rPr>
        <w:t xml:space="preserve"> : </w:t>
      </w:r>
      <w:r w:rsidR="003F6543" w:rsidRPr="00431563">
        <w:rPr>
          <w:rFonts w:ascii="Calibri" w:hAnsi="Calibri"/>
          <w:b/>
          <w:iCs/>
          <w:lang w:val="fr-FR"/>
        </w:rPr>
        <w:t>Métasupervision entre collègues: l'intégrer à nos journées surchagées</w:t>
      </w:r>
      <w:r w:rsidR="003F6543">
        <w:rPr>
          <w:rFonts w:ascii="Calibri" w:hAnsi="Calibri"/>
          <w:b/>
        </w:rPr>
        <w:t xml:space="preserve"> </w:t>
      </w:r>
      <w:r w:rsidR="006864A9" w:rsidRPr="00FD0BD1">
        <w:rPr>
          <w:rFonts w:ascii="Calibri" w:hAnsi="Calibri"/>
          <w:b/>
        </w:rPr>
        <w:t>(</w:t>
      </w:r>
      <w:r w:rsidR="00FD0BD1" w:rsidRPr="00FD0BD1">
        <w:rPr>
          <w:rFonts w:ascii="Calibri" w:hAnsi="Calibri"/>
          <w:b/>
        </w:rPr>
        <w:t xml:space="preserve">durée : </w:t>
      </w:r>
      <w:r w:rsidR="006864A9" w:rsidRPr="00FD0BD1">
        <w:rPr>
          <w:rFonts w:ascii="Calibri" w:hAnsi="Calibri"/>
          <w:b/>
        </w:rPr>
        <w:t>1h30)</w:t>
      </w:r>
    </w:p>
    <w:p w:rsidR="006864A9" w:rsidRDefault="006864A9" w:rsidP="003F6543">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Animatrices : Lyne Ménard et Sophie Galarneau</w:t>
      </w:r>
    </w:p>
    <w:p w:rsidR="003F6543" w:rsidRPr="003F6543" w:rsidRDefault="003F6543" w:rsidP="003F6543">
      <w:pPr>
        <w:spacing w:after="120" w:line="240" w:lineRule="auto"/>
        <w:rPr>
          <w:rFonts w:ascii="Calibri" w:hAnsi="Calibri"/>
          <w:lang w:val="fr-FR"/>
        </w:rPr>
      </w:pPr>
      <w:r w:rsidRPr="003F6543">
        <w:rPr>
          <w:rFonts w:ascii="Calibri" w:hAnsi="Calibri"/>
          <w:iCs/>
          <w:lang w:val="fr-FR"/>
        </w:rPr>
        <w:t>Cet atelier s'adresse tant aux médecins superviseurs qu'aux responsables locaux de développement professoral et aux DLP.  La métasupervision (ou supervision du superviseur) est une façon concrète et pratique de développer les compétences en supervision autant pour les nouveaux ens</w:t>
      </w:r>
      <w:r>
        <w:rPr>
          <w:rFonts w:ascii="Calibri" w:hAnsi="Calibri"/>
          <w:iCs/>
          <w:lang w:val="fr-FR"/>
        </w:rPr>
        <w:t>eignants que ceux d'expérience.</w:t>
      </w:r>
    </w:p>
    <w:p w:rsidR="003F6543" w:rsidRPr="003F6543" w:rsidRDefault="003F6543" w:rsidP="003F6543">
      <w:pPr>
        <w:spacing w:after="120" w:line="240" w:lineRule="auto"/>
        <w:rPr>
          <w:rFonts w:ascii="Calibri" w:hAnsi="Calibri"/>
          <w:lang w:val="fr-FR"/>
        </w:rPr>
      </w:pPr>
      <w:r w:rsidRPr="003F6543">
        <w:rPr>
          <w:rFonts w:ascii="Calibri" w:hAnsi="Calibri"/>
          <w:iCs/>
          <w:lang w:val="fr-FR"/>
        </w:rPr>
        <w:t>Une grille pour faciliter la métasupervision vous sera proposée. Les différentes occasions de l'utiliser de façon informelle entre collègues ou lors d'une activité formelle de métasupervision seront discutées et l'expérience de métasupervision à l'UMF Baie des Chaleurs sera présentée. Les commentaires et suggestions des participants pour améliorer cet</w:t>
      </w:r>
      <w:r>
        <w:rPr>
          <w:rFonts w:ascii="Calibri" w:hAnsi="Calibri"/>
          <w:iCs/>
          <w:lang w:val="fr-FR"/>
        </w:rPr>
        <w:t>te grille seront les bienvenus.</w:t>
      </w:r>
    </w:p>
    <w:p w:rsidR="003F6543" w:rsidRPr="003F6543" w:rsidRDefault="003F6543" w:rsidP="003F6543">
      <w:pPr>
        <w:spacing w:after="120" w:line="240" w:lineRule="auto"/>
        <w:rPr>
          <w:rFonts w:ascii="Calibri" w:hAnsi="Calibri"/>
          <w:iCs/>
          <w:lang w:val="fr-FR"/>
        </w:rPr>
      </w:pPr>
      <w:r>
        <w:rPr>
          <w:rFonts w:ascii="Calibri" w:hAnsi="Calibri"/>
          <w:iCs/>
          <w:lang w:val="fr-FR"/>
        </w:rPr>
        <w:t>Objectifs :</w:t>
      </w:r>
    </w:p>
    <w:p w:rsidR="003F6543" w:rsidRPr="003F6543" w:rsidRDefault="003F6543" w:rsidP="003F6543">
      <w:pPr>
        <w:pStyle w:val="Paragraphedeliste"/>
        <w:numPr>
          <w:ilvl w:val="0"/>
          <w:numId w:val="12"/>
        </w:numPr>
        <w:spacing w:after="120" w:line="240" w:lineRule="auto"/>
        <w:rPr>
          <w:rFonts w:ascii="Calibri" w:hAnsi="Calibri"/>
          <w:lang w:val="fr-FR"/>
        </w:rPr>
      </w:pPr>
      <w:r w:rsidRPr="003F6543">
        <w:rPr>
          <w:rFonts w:ascii="Calibri" w:hAnsi="Calibri"/>
          <w:iCs/>
          <w:lang w:val="fr-FR"/>
        </w:rPr>
        <w:t>Se familiariser avec le concept de métasupervision ;</w:t>
      </w:r>
    </w:p>
    <w:p w:rsidR="003F6543" w:rsidRPr="003F6543" w:rsidRDefault="003F6543" w:rsidP="003F6543">
      <w:pPr>
        <w:pStyle w:val="Paragraphedeliste"/>
        <w:numPr>
          <w:ilvl w:val="0"/>
          <w:numId w:val="12"/>
        </w:numPr>
        <w:spacing w:after="120" w:line="240" w:lineRule="auto"/>
        <w:rPr>
          <w:rFonts w:ascii="Calibri" w:hAnsi="Calibri"/>
          <w:lang w:val="fr-FR"/>
        </w:rPr>
      </w:pPr>
      <w:r w:rsidRPr="003F6543">
        <w:rPr>
          <w:rFonts w:ascii="Calibri" w:hAnsi="Calibri"/>
          <w:lang w:val="fr-FR"/>
        </w:rPr>
        <w:t>Pratiquer la metasupervision à l'aide d'une grille/outil facilitant la rétroaction entre collègue ;</w:t>
      </w:r>
    </w:p>
    <w:p w:rsidR="003F6543" w:rsidRPr="003F6543" w:rsidRDefault="003F6543" w:rsidP="003F6543">
      <w:pPr>
        <w:pStyle w:val="Paragraphedeliste"/>
        <w:numPr>
          <w:ilvl w:val="0"/>
          <w:numId w:val="12"/>
        </w:numPr>
        <w:spacing w:after="120" w:line="240" w:lineRule="auto"/>
        <w:rPr>
          <w:rFonts w:ascii="Calibri" w:hAnsi="Calibri"/>
          <w:lang w:val="fr-FR"/>
        </w:rPr>
      </w:pPr>
      <w:r w:rsidRPr="003F6543">
        <w:rPr>
          <w:rFonts w:ascii="Calibri" w:hAnsi="Calibri"/>
          <w:lang w:val="fr-FR"/>
        </w:rPr>
        <w:t>Discuter de son application concrète comme outil de développement professoral local et continu.</w:t>
      </w:r>
    </w:p>
    <w:p w:rsidR="00A23008" w:rsidRDefault="00A23008">
      <w:pPr>
        <w:rPr>
          <w:rFonts w:ascii="Calibri" w:hAnsi="Calibri"/>
        </w:rPr>
      </w:pPr>
      <w:r>
        <w:rPr>
          <w:rFonts w:ascii="Calibri" w:hAnsi="Calibri"/>
        </w:rPr>
        <w:br w:type="page"/>
      </w:r>
    </w:p>
    <w:p w:rsidR="00C84CDD" w:rsidRDefault="00C84CDD" w:rsidP="00534E29">
      <w:pPr>
        <w:spacing w:after="120" w:line="240" w:lineRule="auto"/>
        <w:rPr>
          <w:rFonts w:ascii="Calibri" w:hAnsi="Calibri"/>
        </w:rPr>
      </w:pPr>
    </w:p>
    <w:p w:rsidR="00CD5DB3" w:rsidRDefault="00A23008" w:rsidP="00CD5DB3">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Atelier 5</w:t>
      </w:r>
      <w:r w:rsidR="00CD5DB3">
        <w:rPr>
          <w:rFonts w:ascii="Calibri" w:hAnsi="Calibri"/>
        </w:rPr>
        <w:t xml:space="preserve"> : </w:t>
      </w:r>
      <w:r w:rsidR="00CD5DB3" w:rsidRPr="00431563">
        <w:rPr>
          <w:rFonts w:ascii="Calibri" w:hAnsi="Calibri"/>
          <w:b/>
        </w:rPr>
        <w:t>Intervenir auprès d’un résident ayant des difficultés qu’il cache ou dont il n’est pas conscient : un fol espoir? (</w:t>
      </w:r>
      <w:r w:rsidR="00431563">
        <w:rPr>
          <w:rFonts w:ascii="Calibri" w:hAnsi="Calibri"/>
          <w:b/>
        </w:rPr>
        <w:t xml:space="preserve">durée : </w:t>
      </w:r>
      <w:r w:rsidR="00CD5DB3" w:rsidRPr="00431563">
        <w:rPr>
          <w:rFonts w:ascii="Calibri" w:hAnsi="Calibri"/>
          <w:b/>
        </w:rPr>
        <w:t>3h00)</w:t>
      </w:r>
    </w:p>
    <w:p w:rsidR="00CD5DB3" w:rsidRDefault="00CD5DB3" w:rsidP="00CD5DB3">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Animateurs : Luc Côté et Suzanne Laurin</w:t>
      </w:r>
    </w:p>
    <w:p w:rsidR="00CD5DB3" w:rsidRPr="00B7406B" w:rsidRDefault="00CD5DB3" w:rsidP="00CD5DB3">
      <w:pPr>
        <w:autoSpaceDE w:val="0"/>
        <w:autoSpaceDN w:val="0"/>
        <w:adjustRightInd w:val="0"/>
        <w:rPr>
          <w:rFonts w:ascii="Calibri" w:hAnsi="Calibri" w:cs="AdvPSNBAS-R"/>
        </w:rPr>
      </w:pPr>
      <w:r w:rsidRPr="00B7406B">
        <w:rPr>
          <w:rFonts w:ascii="Calibri" w:hAnsi="Calibri" w:cs="AdvPSNBAS-R"/>
        </w:rPr>
        <w:t>Depuis quelques années, les principes de diagnostic et de dépistage pédagogiques, de même que les stratégies d’</w:t>
      </w:r>
      <w:r>
        <w:rPr>
          <w:rFonts w:ascii="Calibri" w:hAnsi="Calibri" w:cs="AdvPSNBAS-R"/>
        </w:rPr>
        <w:t>intervention auprès des</w:t>
      </w:r>
      <w:r w:rsidRPr="00B7406B">
        <w:rPr>
          <w:rFonts w:ascii="Calibri" w:hAnsi="Calibri" w:cs="AdvPSNBAS-R"/>
        </w:rPr>
        <w:t xml:space="preserve"> résidents</w:t>
      </w:r>
      <w:r>
        <w:rPr>
          <w:rFonts w:ascii="Calibri" w:hAnsi="Calibri" w:cs="AdvPSNBAS-R"/>
        </w:rPr>
        <w:t>-es</w:t>
      </w:r>
      <w:r w:rsidRPr="00B7406B">
        <w:rPr>
          <w:rFonts w:ascii="Calibri" w:hAnsi="Calibri" w:cs="AdvPSNBAS-R"/>
        </w:rPr>
        <w:t xml:space="preserve"> en difficulté académique sont mieux connus. Parmi les conditions associées à la réussite du processus de remédiation, il y a la reconnaissance de ses problèmes /difficultés et l’implication active </w:t>
      </w:r>
      <w:r>
        <w:rPr>
          <w:rFonts w:ascii="Calibri" w:hAnsi="Calibri" w:cs="AdvPSNBAS-R"/>
        </w:rPr>
        <w:t xml:space="preserve">du résident </w:t>
      </w:r>
      <w:r w:rsidRPr="00B7406B">
        <w:rPr>
          <w:rFonts w:ascii="Calibri" w:hAnsi="Calibri" w:cs="AdvPSNBAS-R"/>
        </w:rPr>
        <w:t xml:space="preserve">dans le plan d’intervention proposé par l’équipe de superviseurs. Or, il arrive que certains résidents </w:t>
      </w:r>
      <w:r>
        <w:rPr>
          <w:rFonts w:ascii="Calibri" w:hAnsi="Calibri" w:cs="AdvPSNBAS-R"/>
        </w:rPr>
        <w:t>ne soien</w:t>
      </w:r>
      <w:r w:rsidRPr="00B7406B">
        <w:rPr>
          <w:rFonts w:ascii="Calibri" w:hAnsi="Calibri" w:cs="AdvPSNBAS-R"/>
        </w:rPr>
        <w:t>t pas conscients, minimisent, voire cachent</w:t>
      </w:r>
      <w:r>
        <w:rPr>
          <w:rFonts w:ascii="Calibri" w:hAnsi="Calibri" w:cs="AdvPSNBAS-R"/>
        </w:rPr>
        <w:t xml:space="preserve"> leurs difficultés et les </w:t>
      </w:r>
      <w:r w:rsidRPr="00B7406B">
        <w:rPr>
          <w:rFonts w:ascii="Calibri" w:hAnsi="Calibri" w:cs="AdvPSNBAS-R"/>
        </w:rPr>
        <w:t xml:space="preserve">superviseurs </w:t>
      </w:r>
      <w:r>
        <w:rPr>
          <w:rFonts w:ascii="Calibri" w:hAnsi="Calibri" w:cs="AdvPSNBAS-R"/>
        </w:rPr>
        <w:t xml:space="preserve">concluent souvent que ces résidents-es </w:t>
      </w:r>
      <w:r w:rsidRPr="00B7406B">
        <w:rPr>
          <w:rFonts w:ascii="Calibri" w:hAnsi="Calibri" w:cs="AdvPSNBAS-R"/>
        </w:rPr>
        <w:t>ont notamment un problème d’autocritique.</w:t>
      </w:r>
    </w:p>
    <w:p w:rsidR="00CD5DB3" w:rsidRPr="007F074A" w:rsidRDefault="00CD5DB3" w:rsidP="00CD5DB3">
      <w:pPr>
        <w:autoSpaceDE w:val="0"/>
        <w:autoSpaceDN w:val="0"/>
        <w:adjustRightInd w:val="0"/>
        <w:rPr>
          <w:rFonts w:ascii="Calibri" w:hAnsi="Calibri" w:cs="AdvPSNBAS-R"/>
        </w:rPr>
      </w:pPr>
      <w:r w:rsidRPr="00B7406B">
        <w:rPr>
          <w:rFonts w:ascii="Calibri" w:hAnsi="Calibri" w:cs="AdvPSNBAS-R"/>
        </w:rPr>
        <w:t>Est-il possible d’intervenir auprès de ces résidents</w:t>
      </w:r>
      <w:r>
        <w:rPr>
          <w:rFonts w:ascii="Calibri" w:hAnsi="Calibri" w:cs="AdvPSNBAS-R"/>
        </w:rPr>
        <w:t xml:space="preserve">-es </w:t>
      </w:r>
      <w:r w:rsidRPr="00D81840">
        <w:rPr>
          <w:rFonts w:ascii="Calibri" w:hAnsi="Calibri" w:cs="AdvPSNBAS-R"/>
        </w:rPr>
        <w:t>en évitant l’utopie ou le découragement?</w:t>
      </w:r>
      <w:r w:rsidRPr="007F074A">
        <w:rPr>
          <w:rFonts w:ascii="Calibri" w:hAnsi="Calibri" w:cs="AdvPSNBAS-R"/>
          <w:color w:val="FF0000"/>
        </w:rPr>
        <w:t xml:space="preserve"> </w:t>
      </w:r>
      <w:r w:rsidRPr="00B7406B">
        <w:rPr>
          <w:rFonts w:ascii="Calibri" w:hAnsi="Calibri" w:cs="AdvPSNBAS-R"/>
        </w:rPr>
        <w:t xml:space="preserve">À partir des expériences des </w:t>
      </w:r>
      <w:r>
        <w:rPr>
          <w:rFonts w:ascii="Calibri" w:hAnsi="Calibri" w:cs="AdvPSNBAS-R"/>
        </w:rPr>
        <w:t>participants</w:t>
      </w:r>
      <w:r w:rsidRPr="00B7406B">
        <w:rPr>
          <w:rFonts w:ascii="Calibri" w:hAnsi="Calibri" w:cs="AdvPSNBAS-R"/>
        </w:rPr>
        <w:t xml:space="preserve"> et des donné</w:t>
      </w:r>
      <w:r>
        <w:rPr>
          <w:rFonts w:ascii="Calibri" w:hAnsi="Calibri" w:cs="AdvPSNBAS-R"/>
        </w:rPr>
        <w:t>es probantes sur l’</w:t>
      </w:r>
      <w:r w:rsidRPr="00B7406B">
        <w:rPr>
          <w:rFonts w:ascii="Calibri" w:hAnsi="Calibri" w:cs="AdvPSNBAS-R"/>
        </w:rPr>
        <w:t>autoévaluation</w:t>
      </w:r>
      <w:r>
        <w:rPr>
          <w:rFonts w:ascii="Calibri" w:hAnsi="Calibri" w:cs="AdvPSNBAS-R"/>
        </w:rPr>
        <w:t>/autocritique</w:t>
      </w:r>
      <w:r w:rsidRPr="00B7406B">
        <w:rPr>
          <w:rFonts w:ascii="Calibri" w:hAnsi="Calibri" w:cs="AdvPSNBAS-R"/>
        </w:rPr>
        <w:t xml:space="preserve">, </w:t>
      </w:r>
      <w:r>
        <w:rPr>
          <w:rFonts w:ascii="Calibri" w:hAnsi="Calibri" w:cs="AdvPSNBAS-R"/>
        </w:rPr>
        <w:t>cet atelier proposera</w:t>
      </w:r>
      <w:r w:rsidRPr="00B7406B">
        <w:rPr>
          <w:rFonts w:ascii="Calibri" w:hAnsi="Calibri" w:cs="AdvPSNBAS-R"/>
        </w:rPr>
        <w:t xml:space="preserve"> une démarche et des stratégies pédagogiques pour aider les cliniciens </w:t>
      </w:r>
      <w:r>
        <w:rPr>
          <w:rFonts w:ascii="Calibri" w:hAnsi="Calibri" w:cs="AdvPSNBAS-R"/>
        </w:rPr>
        <w:t>enseignants à intervenir avec réalisme dans ces situations.</w:t>
      </w:r>
    </w:p>
    <w:p w:rsidR="00CD5DB3" w:rsidRPr="00B7406B" w:rsidRDefault="00CD5DB3" w:rsidP="00CD5DB3">
      <w:pPr>
        <w:tabs>
          <w:tab w:val="left" w:pos="912"/>
        </w:tabs>
        <w:suppressAutoHyphens/>
        <w:rPr>
          <w:rFonts w:ascii="Calibri" w:hAnsi="Calibri"/>
        </w:rPr>
      </w:pPr>
      <w:r>
        <w:rPr>
          <w:rFonts w:ascii="Calibri" w:hAnsi="Calibri"/>
        </w:rPr>
        <w:t>Les objectifs visés sont :</w:t>
      </w:r>
    </w:p>
    <w:p w:rsidR="00CD5DB3" w:rsidRPr="00CD5DB3" w:rsidRDefault="00CD5DB3" w:rsidP="00CD5DB3">
      <w:pPr>
        <w:pStyle w:val="Paragraphedeliste"/>
        <w:numPr>
          <w:ilvl w:val="0"/>
          <w:numId w:val="9"/>
        </w:numPr>
        <w:spacing w:after="0" w:line="240" w:lineRule="auto"/>
        <w:rPr>
          <w:rFonts w:ascii="Calibri" w:hAnsi="Calibri"/>
        </w:rPr>
      </w:pPr>
      <w:r w:rsidRPr="00CD5DB3">
        <w:rPr>
          <w:rFonts w:ascii="Calibri" w:hAnsi="Calibri"/>
        </w:rPr>
        <w:t>Départager le vrai du faux par rapport à l’autoévaluation/autocritique;</w:t>
      </w:r>
    </w:p>
    <w:p w:rsidR="00CD5DB3" w:rsidRPr="00CD5DB3" w:rsidRDefault="00CD5DB3" w:rsidP="00CD5DB3">
      <w:pPr>
        <w:pStyle w:val="Paragraphedeliste"/>
        <w:numPr>
          <w:ilvl w:val="0"/>
          <w:numId w:val="9"/>
        </w:numPr>
        <w:spacing w:after="0" w:line="240" w:lineRule="auto"/>
        <w:rPr>
          <w:rFonts w:ascii="Calibri" w:hAnsi="Calibri"/>
        </w:rPr>
      </w:pPr>
      <w:r w:rsidRPr="00CD5DB3">
        <w:rPr>
          <w:rFonts w:ascii="Calibri" w:hAnsi="Calibri"/>
        </w:rPr>
        <w:t>Développer une démarche et des stratégies pédagogiques pour faciliter les interventions auprès de ces résidents.</w:t>
      </w:r>
    </w:p>
    <w:p w:rsidR="00C84CDD" w:rsidRPr="00C84CDD" w:rsidRDefault="00C84CDD" w:rsidP="00C84CDD">
      <w:pPr>
        <w:spacing w:after="120" w:line="240" w:lineRule="auto"/>
        <w:rPr>
          <w:rFonts w:ascii="Calibri" w:hAnsi="Calibri"/>
        </w:rPr>
      </w:pPr>
    </w:p>
    <w:p w:rsidR="006864A9" w:rsidRDefault="00A23008" w:rsidP="00494685">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Atelier 6</w:t>
      </w:r>
      <w:r w:rsidR="006864A9">
        <w:rPr>
          <w:rFonts w:ascii="Calibri" w:hAnsi="Calibri"/>
        </w:rPr>
        <w:t xml:space="preserve"> : </w:t>
      </w:r>
      <w:r w:rsidR="006864A9" w:rsidRPr="00431563">
        <w:rPr>
          <w:rFonts w:ascii="Calibri" w:hAnsi="Calibri"/>
          <w:b/>
        </w:rPr>
        <w:t>Implantation de la fiche FO-R(T) : Fiche d’observation –rétroaction par temps</w:t>
      </w:r>
      <w:r w:rsidR="006864A9">
        <w:rPr>
          <w:rFonts w:ascii="Calibri" w:hAnsi="Calibri"/>
        </w:rPr>
        <w:t xml:space="preserve"> </w:t>
      </w:r>
      <w:r w:rsidR="006864A9" w:rsidRPr="00FD0BD1">
        <w:rPr>
          <w:rFonts w:ascii="Calibri" w:hAnsi="Calibri"/>
          <w:b/>
        </w:rPr>
        <w:t>(</w:t>
      </w:r>
      <w:r w:rsidR="00FD0BD1" w:rsidRPr="00FD0BD1">
        <w:rPr>
          <w:rFonts w:ascii="Calibri" w:hAnsi="Calibri"/>
          <w:b/>
        </w:rPr>
        <w:t xml:space="preserve">durée : </w:t>
      </w:r>
      <w:r w:rsidR="006864A9" w:rsidRPr="00FD0BD1">
        <w:rPr>
          <w:rFonts w:ascii="Calibri" w:hAnsi="Calibri"/>
          <w:b/>
        </w:rPr>
        <w:t>1h30)</w:t>
      </w:r>
    </w:p>
    <w:p w:rsidR="006864A9" w:rsidRDefault="006864A9" w:rsidP="00494685">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Animateurs : Gilbert Sanche et Louise Authier</w:t>
      </w:r>
    </w:p>
    <w:p w:rsidR="006864A9" w:rsidRDefault="006864A9" w:rsidP="00534E29">
      <w:pPr>
        <w:spacing w:after="120" w:line="240" w:lineRule="auto"/>
        <w:rPr>
          <w:rFonts w:ascii="Calibri" w:hAnsi="Calibri"/>
        </w:rPr>
      </w:pPr>
    </w:p>
    <w:p w:rsidR="00494685" w:rsidRDefault="00494685" w:rsidP="00534E29">
      <w:pPr>
        <w:spacing w:after="120" w:line="240" w:lineRule="auto"/>
        <w:rPr>
          <w:rFonts w:ascii="Calibri" w:hAnsi="Calibri"/>
        </w:rPr>
      </w:pPr>
      <w:r>
        <w:rPr>
          <w:rFonts w:ascii="Calibri" w:hAnsi="Calibri"/>
        </w:rPr>
        <w:t>Au terme de cet atelier, le participant sera en mesure de :</w:t>
      </w:r>
    </w:p>
    <w:p w:rsidR="00494685" w:rsidRPr="00494685" w:rsidRDefault="00494685" w:rsidP="00494685">
      <w:pPr>
        <w:pStyle w:val="Paragraphedeliste"/>
        <w:numPr>
          <w:ilvl w:val="0"/>
          <w:numId w:val="4"/>
        </w:numPr>
        <w:spacing w:after="120" w:line="240" w:lineRule="auto"/>
        <w:rPr>
          <w:rFonts w:ascii="Calibri" w:hAnsi="Calibri"/>
        </w:rPr>
      </w:pPr>
      <w:r>
        <w:rPr>
          <w:rFonts w:ascii="Calibri" w:hAnsi="Calibri"/>
        </w:rPr>
        <w:t>construire</w:t>
      </w:r>
      <w:r w:rsidRPr="00494685">
        <w:rPr>
          <w:rFonts w:ascii="Calibri" w:hAnsi="Calibri"/>
        </w:rPr>
        <w:t xml:space="preserve"> une compréhension commune de l’évaluation en approche par compétences;</w:t>
      </w:r>
    </w:p>
    <w:p w:rsidR="00494685" w:rsidRPr="00494685" w:rsidRDefault="00494685" w:rsidP="00494685">
      <w:pPr>
        <w:pStyle w:val="Paragraphedeliste"/>
        <w:numPr>
          <w:ilvl w:val="0"/>
          <w:numId w:val="4"/>
        </w:numPr>
        <w:spacing w:after="120" w:line="240" w:lineRule="auto"/>
        <w:rPr>
          <w:rFonts w:ascii="Calibri" w:hAnsi="Calibri"/>
        </w:rPr>
      </w:pPr>
      <w:r>
        <w:rPr>
          <w:rFonts w:ascii="Calibri" w:hAnsi="Calibri"/>
        </w:rPr>
        <w:t>utiliser</w:t>
      </w:r>
      <w:r w:rsidRPr="00494685">
        <w:rPr>
          <w:rFonts w:ascii="Calibri" w:hAnsi="Calibri"/>
        </w:rPr>
        <w:t xml:space="preserve"> la fiche d’observation-rétroaction pour structurer une évaluation formative;</w:t>
      </w:r>
    </w:p>
    <w:p w:rsidR="00494685" w:rsidRPr="00494685" w:rsidRDefault="00494685" w:rsidP="00494685">
      <w:pPr>
        <w:pStyle w:val="Paragraphedeliste"/>
        <w:numPr>
          <w:ilvl w:val="0"/>
          <w:numId w:val="4"/>
        </w:numPr>
        <w:spacing w:after="120" w:line="240" w:lineRule="auto"/>
        <w:rPr>
          <w:rFonts w:ascii="Calibri" w:hAnsi="Calibri"/>
        </w:rPr>
      </w:pPr>
      <w:r>
        <w:rPr>
          <w:rFonts w:ascii="Calibri" w:hAnsi="Calibri"/>
        </w:rPr>
        <w:t>se</w:t>
      </w:r>
      <w:r w:rsidRPr="00494685">
        <w:rPr>
          <w:rFonts w:ascii="Calibri" w:hAnsi="Calibri"/>
        </w:rPr>
        <w:t xml:space="preserve"> familiariser avec les référentiels utilisés en évaluation;</w:t>
      </w:r>
    </w:p>
    <w:p w:rsidR="00494685" w:rsidRPr="00620CC4" w:rsidRDefault="00620CC4" w:rsidP="00620CC4">
      <w:pPr>
        <w:pStyle w:val="Paragraphedeliste"/>
        <w:numPr>
          <w:ilvl w:val="0"/>
          <w:numId w:val="4"/>
        </w:numPr>
        <w:spacing w:after="120" w:line="240" w:lineRule="auto"/>
        <w:rPr>
          <w:rFonts w:ascii="Calibri" w:hAnsi="Calibri"/>
        </w:rPr>
      </w:pPr>
      <w:r w:rsidRPr="00620CC4">
        <w:rPr>
          <w:rFonts w:ascii="Calibri" w:hAnsi="Calibri"/>
        </w:rPr>
        <w:t>collaborer</w:t>
      </w:r>
      <w:r w:rsidR="00494685" w:rsidRPr="00620CC4">
        <w:rPr>
          <w:rFonts w:ascii="Calibri" w:hAnsi="Calibri"/>
        </w:rPr>
        <w:t xml:space="preserve"> à l’amélioration de la FO-R pour le suivi ambulatoire.</w:t>
      </w:r>
    </w:p>
    <w:p w:rsidR="00620CC4" w:rsidRDefault="00620CC4" w:rsidP="00534E29">
      <w:pPr>
        <w:spacing w:after="120" w:line="240" w:lineRule="auto"/>
        <w:rPr>
          <w:rFonts w:ascii="Calibri" w:hAnsi="Calibri"/>
        </w:rPr>
      </w:pPr>
    </w:p>
    <w:p w:rsidR="00494685" w:rsidRDefault="00494685" w:rsidP="00534E29">
      <w:pPr>
        <w:spacing w:after="120" w:line="240" w:lineRule="auto"/>
        <w:rPr>
          <w:rFonts w:ascii="Calibri" w:hAnsi="Calibri"/>
        </w:rPr>
      </w:pPr>
      <w:r>
        <w:rPr>
          <w:rFonts w:ascii="Calibri" w:hAnsi="Calibri"/>
        </w:rPr>
        <w:t>Outils :</w:t>
      </w:r>
    </w:p>
    <w:p w:rsidR="00494685" w:rsidRPr="00620CC4" w:rsidRDefault="00620CC4" w:rsidP="00620CC4">
      <w:pPr>
        <w:pStyle w:val="Paragraphedeliste"/>
        <w:numPr>
          <w:ilvl w:val="0"/>
          <w:numId w:val="5"/>
        </w:numPr>
        <w:spacing w:after="120" w:line="240" w:lineRule="auto"/>
        <w:rPr>
          <w:rFonts w:ascii="Calibri" w:hAnsi="Calibri"/>
        </w:rPr>
      </w:pPr>
      <w:r>
        <w:rPr>
          <w:rFonts w:ascii="Calibri" w:hAnsi="Calibri"/>
        </w:rPr>
        <w:t>V</w:t>
      </w:r>
      <w:r w:rsidR="00494685" w:rsidRPr="00620CC4">
        <w:rPr>
          <w:rFonts w:ascii="Calibri" w:hAnsi="Calibri"/>
        </w:rPr>
        <w:t>idéos d’entrevues de résidents;</w:t>
      </w:r>
    </w:p>
    <w:p w:rsidR="00EF2A35" w:rsidRDefault="00620CC4" w:rsidP="00620CC4">
      <w:pPr>
        <w:pStyle w:val="Paragraphedeliste"/>
        <w:numPr>
          <w:ilvl w:val="0"/>
          <w:numId w:val="5"/>
        </w:numPr>
        <w:spacing w:after="120" w:line="240" w:lineRule="auto"/>
        <w:rPr>
          <w:rFonts w:ascii="Calibri" w:hAnsi="Calibri"/>
        </w:rPr>
      </w:pPr>
      <w:r>
        <w:rPr>
          <w:rFonts w:ascii="Calibri" w:hAnsi="Calibri"/>
        </w:rPr>
        <w:t>É</w:t>
      </w:r>
      <w:r w:rsidR="00494685" w:rsidRPr="00620CC4">
        <w:rPr>
          <w:rFonts w:ascii="Calibri" w:hAnsi="Calibri"/>
        </w:rPr>
        <w:t>change entre les participants.</w:t>
      </w:r>
    </w:p>
    <w:p w:rsidR="00EF2A35" w:rsidRDefault="00EF2A35">
      <w:pPr>
        <w:rPr>
          <w:rFonts w:ascii="Calibri" w:hAnsi="Calibri"/>
        </w:rPr>
      </w:pPr>
      <w:r>
        <w:rPr>
          <w:rFonts w:ascii="Calibri" w:hAnsi="Calibri"/>
        </w:rPr>
        <w:br w:type="page"/>
      </w:r>
    </w:p>
    <w:p w:rsidR="00494685" w:rsidRPr="00EF2A35" w:rsidRDefault="00494685" w:rsidP="00EF2A35">
      <w:pPr>
        <w:spacing w:after="120" w:line="240" w:lineRule="auto"/>
        <w:ind w:left="360"/>
        <w:rPr>
          <w:rFonts w:ascii="Calibri" w:hAnsi="Calibri"/>
        </w:rPr>
      </w:pPr>
    </w:p>
    <w:p w:rsidR="006864A9" w:rsidRDefault="00A23008" w:rsidP="00FD275D">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Atelier 7</w:t>
      </w:r>
      <w:r w:rsidR="006864A9">
        <w:rPr>
          <w:rFonts w:ascii="Calibri" w:hAnsi="Calibri"/>
        </w:rPr>
        <w:t xml:space="preserve"> : </w:t>
      </w:r>
      <w:r w:rsidR="006864A9" w:rsidRPr="00431563">
        <w:rPr>
          <w:rFonts w:ascii="Calibri" w:hAnsi="Calibri"/>
          <w:b/>
        </w:rPr>
        <w:t>DLP 101</w:t>
      </w:r>
      <w:r w:rsidR="006864A9">
        <w:rPr>
          <w:rFonts w:ascii="Calibri" w:hAnsi="Calibri"/>
        </w:rPr>
        <w:t xml:space="preserve"> </w:t>
      </w:r>
      <w:r w:rsidR="006864A9" w:rsidRPr="00FD0BD1">
        <w:rPr>
          <w:rFonts w:ascii="Calibri" w:hAnsi="Calibri"/>
          <w:b/>
        </w:rPr>
        <w:t>(</w:t>
      </w:r>
      <w:r w:rsidR="00FD0BD1" w:rsidRPr="00FD0BD1">
        <w:rPr>
          <w:rFonts w:ascii="Calibri" w:hAnsi="Calibri"/>
          <w:b/>
        </w:rPr>
        <w:t xml:space="preserve">durée : </w:t>
      </w:r>
      <w:r w:rsidR="006864A9" w:rsidRPr="00FD0BD1">
        <w:rPr>
          <w:rFonts w:ascii="Calibri" w:hAnsi="Calibri"/>
          <w:b/>
        </w:rPr>
        <w:t>3 heures)</w:t>
      </w:r>
    </w:p>
    <w:p w:rsidR="006864A9" w:rsidRDefault="006864A9" w:rsidP="00FD275D">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Animateurs : Isabelle Tardif et Alain Papineau</w:t>
      </w:r>
    </w:p>
    <w:p w:rsidR="00A01A50" w:rsidRDefault="00FD275D" w:rsidP="00534E29">
      <w:pPr>
        <w:spacing w:after="120" w:line="240" w:lineRule="auto"/>
        <w:rPr>
          <w:rFonts w:ascii="Calibri" w:hAnsi="Calibri"/>
        </w:rPr>
      </w:pPr>
      <w:r>
        <w:rPr>
          <w:rFonts w:ascii="Calibri" w:hAnsi="Calibri"/>
        </w:rPr>
        <w:t>Buts et finalités de l’atelier :</w:t>
      </w:r>
    </w:p>
    <w:p w:rsidR="00FD275D" w:rsidRPr="00FD275D" w:rsidRDefault="00FD275D" w:rsidP="00FD275D">
      <w:pPr>
        <w:pStyle w:val="Paragraphedeliste"/>
        <w:numPr>
          <w:ilvl w:val="0"/>
          <w:numId w:val="6"/>
        </w:numPr>
        <w:spacing w:after="120" w:line="240" w:lineRule="auto"/>
        <w:rPr>
          <w:rFonts w:ascii="Calibri" w:hAnsi="Calibri"/>
        </w:rPr>
      </w:pPr>
      <w:r w:rsidRPr="00FD275D">
        <w:rPr>
          <w:rFonts w:ascii="Calibri" w:hAnsi="Calibri"/>
        </w:rPr>
        <w:t>Hausser le niveau de compétence personnelle des participants en regard de leur fonction de DLP/DLP adjoint;</w:t>
      </w:r>
    </w:p>
    <w:p w:rsidR="00FD275D" w:rsidRPr="00FD275D" w:rsidRDefault="00FD275D" w:rsidP="00FD275D">
      <w:pPr>
        <w:pStyle w:val="Paragraphedeliste"/>
        <w:numPr>
          <w:ilvl w:val="0"/>
          <w:numId w:val="6"/>
        </w:numPr>
        <w:spacing w:after="120" w:line="240" w:lineRule="auto"/>
        <w:rPr>
          <w:rFonts w:ascii="Calibri" w:hAnsi="Calibri"/>
        </w:rPr>
      </w:pPr>
      <w:r w:rsidRPr="00FD275D">
        <w:rPr>
          <w:rFonts w:ascii="Calibri" w:hAnsi="Calibri"/>
        </w:rPr>
        <w:t>Développer des ressources pour assumer plus efficacement ses responsabilités de DLP/DLP adjoint;</w:t>
      </w:r>
    </w:p>
    <w:p w:rsidR="00FD275D" w:rsidRPr="00FD275D" w:rsidRDefault="00FD275D" w:rsidP="00FD275D">
      <w:pPr>
        <w:pStyle w:val="Paragraphedeliste"/>
        <w:numPr>
          <w:ilvl w:val="0"/>
          <w:numId w:val="6"/>
        </w:numPr>
        <w:spacing w:after="120" w:line="240" w:lineRule="auto"/>
        <w:rPr>
          <w:rFonts w:ascii="Calibri" w:hAnsi="Calibri"/>
        </w:rPr>
      </w:pPr>
      <w:r w:rsidRPr="00FD275D">
        <w:rPr>
          <w:rFonts w:ascii="Calibri" w:hAnsi="Calibri"/>
        </w:rPr>
        <w:t>Exprimer ses préoccupations et échanger avec les collègues DLP/DLP adjoints des autres UMF.</w:t>
      </w:r>
    </w:p>
    <w:p w:rsidR="00FD275D" w:rsidRDefault="00FD275D" w:rsidP="0029183D">
      <w:pPr>
        <w:tabs>
          <w:tab w:val="left" w:pos="5355"/>
        </w:tabs>
        <w:spacing w:after="120" w:line="240" w:lineRule="auto"/>
        <w:rPr>
          <w:rFonts w:ascii="Calibri" w:hAnsi="Calibri"/>
        </w:rPr>
      </w:pPr>
      <w:r>
        <w:rPr>
          <w:rFonts w:ascii="Calibri" w:hAnsi="Calibri"/>
        </w:rPr>
        <w:t>Au terme de l’atelier, les participants auront :</w:t>
      </w:r>
    </w:p>
    <w:p w:rsidR="00FD275D" w:rsidRP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Clarifié le mandat du DLP et distingué leurs responsabilités de celles du directeur de l’UMF;</w:t>
      </w:r>
    </w:p>
    <w:p w:rsidR="00FD275D" w:rsidRP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Étoffé leur compréhension du programme de résidence de médecine de famille de l’Université de Montréal;</w:t>
      </w:r>
    </w:p>
    <w:p w:rsidR="00FD275D" w:rsidRP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Assimilé la description des tâches d’un DLP/DLP adjoint;</w:t>
      </w:r>
    </w:p>
    <w:p w:rsidR="00FD275D" w:rsidRP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Identifié les documents essentiels pour l’exercice de la fonction de DLP/DLP adjoint et parcouru certains d’entre eux;</w:t>
      </w:r>
    </w:p>
    <w:p w:rsidR="00FD275D" w:rsidRP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Identifié les personnes-clés supportantes;</w:t>
      </w:r>
    </w:p>
    <w:p w:rsidR="00FD275D" w:rsidRP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Imaginé des outils et développé des stratégies pour réaliser certaines tâches inhérentes à leur fonction de DLP/DLP adjoint;</w:t>
      </w:r>
    </w:p>
    <w:p w:rsidR="00FD275D" w:rsidRDefault="00FD275D" w:rsidP="00FD275D">
      <w:pPr>
        <w:pStyle w:val="Paragraphedeliste"/>
        <w:numPr>
          <w:ilvl w:val="0"/>
          <w:numId w:val="7"/>
        </w:numPr>
        <w:spacing w:after="120" w:line="240" w:lineRule="auto"/>
        <w:rPr>
          <w:rFonts w:ascii="Calibri" w:hAnsi="Calibri"/>
        </w:rPr>
      </w:pPr>
      <w:r w:rsidRPr="00FD275D">
        <w:rPr>
          <w:rFonts w:ascii="Calibri" w:hAnsi="Calibri"/>
        </w:rPr>
        <w:t>Partagé avec leurs collègues DLP/DLP adjoints, stratégies, outils et innovations.</w:t>
      </w:r>
    </w:p>
    <w:p w:rsidR="009E030F" w:rsidRPr="009E030F" w:rsidRDefault="009E030F" w:rsidP="009E030F">
      <w:pPr>
        <w:spacing w:after="120" w:line="240" w:lineRule="auto"/>
        <w:ind w:left="360"/>
        <w:rPr>
          <w:rFonts w:ascii="Calibri" w:hAnsi="Calibri"/>
        </w:rPr>
      </w:pPr>
    </w:p>
    <w:p w:rsidR="009E030F" w:rsidRDefault="00A23008" w:rsidP="009E030F">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Atelier 8</w:t>
      </w:r>
      <w:r w:rsidR="009E030F">
        <w:rPr>
          <w:rFonts w:ascii="Calibri" w:hAnsi="Calibri"/>
        </w:rPr>
        <w:t xml:space="preserve"> : </w:t>
      </w:r>
      <w:r w:rsidR="009E030F" w:rsidRPr="00431563">
        <w:rPr>
          <w:rFonts w:ascii="Calibri" w:hAnsi="Calibri"/>
          <w:b/>
        </w:rPr>
        <w:t>Programme PGBP (</w:t>
      </w:r>
      <w:r w:rsidR="009E030F" w:rsidRPr="00431563">
        <w:rPr>
          <w:rFonts w:ascii="Calibri" w:hAnsi="Calibri"/>
          <w:b/>
          <w:u w:val="single"/>
        </w:rPr>
        <w:t>P</w:t>
      </w:r>
      <w:r w:rsidR="009E030F" w:rsidRPr="00431563">
        <w:rPr>
          <w:rFonts w:ascii="Calibri" w:hAnsi="Calibri"/>
          <w:b/>
        </w:rPr>
        <w:t xml:space="preserve">rogramme d’Apprentissage par petits </w:t>
      </w:r>
      <w:r w:rsidR="009E030F" w:rsidRPr="00431563">
        <w:rPr>
          <w:rFonts w:ascii="Calibri" w:hAnsi="Calibri"/>
          <w:b/>
          <w:u w:val="single"/>
        </w:rPr>
        <w:t>G</w:t>
      </w:r>
      <w:r w:rsidR="009E030F" w:rsidRPr="00431563">
        <w:rPr>
          <w:rFonts w:ascii="Calibri" w:hAnsi="Calibri"/>
          <w:b/>
        </w:rPr>
        <w:t xml:space="preserve">roupes </w:t>
      </w:r>
      <w:r w:rsidR="009E030F" w:rsidRPr="00431563">
        <w:rPr>
          <w:rFonts w:ascii="Calibri" w:hAnsi="Calibri"/>
          <w:b/>
          <w:u w:val="single"/>
        </w:rPr>
        <w:t>B</w:t>
      </w:r>
      <w:r w:rsidR="009E030F" w:rsidRPr="00431563">
        <w:rPr>
          <w:rFonts w:ascii="Calibri" w:hAnsi="Calibri"/>
          <w:b/>
        </w:rPr>
        <w:t xml:space="preserve">asé sur la </w:t>
      </w:r>
      <w:r w:rsidR="009E030F" w:rsidRPr="00431563">
        <w:rPr>
          <w:rFonts w:ascii="Calibri" w:hAnsi="Calibri"/>
          <w:b/>
          <w:u w:val="single"/>
        </w:rPr>
        <w:t>P</w:t>
      </w:r>
      <w:r w:rsidR="009E030F" w:rsidRPr="00431563">
        <w:rPr>
          <w:rFonts w:ascii="Calibri" w:hAnsi="Calibri"/>
          <w:b/>
        </w:rPr>
        <w:t>ratique) : ateliers pour facilitateurs</w:t>
      </w:r>
      <w:r w:rsidR="009E030F">
        <w:rPr>
          <w:rFonts w:ascii="Calibri" w:hAnsi="Calibri"/>
        </w:rPr>
        <w:t xml:space="preserve"> </w:t>
      </w:r>
      <w:r w:rsidR="009E030F" w:rsidRPr="009E030F">
        <w:rPr>
          <w:rFonts w:ascii="Calibri" w:hAnsi="Calibri"/>
          <w:b/>
        </w:rPr>
        <w:t>(durée : 3 heures)</w:t>
      </w:r>
      <w:r w:rsidR="00512AEC">
        <w:rPr>
          <w:rFonts w:ascii="Calibri" w:hAnsi="Calibri"/>
          <w:b/>
        </w:rPr>
        <w:t xml:space="preserve"> – 6 participants maximum</w:t>
      </w:r>
    </w:p>
    <w:p w:rsidR="009E030F" w:rsidRDefault="00F1626B" w:rsidP="009E030F">
      <w:pPr>
        <w:pBdr>
          <w:top w:val="single" w:sz="4" w:space="1" w:color="auto"/>
          <w:left w:val="single" w:sz="4" w:space="4" w:color="auto"/>
          <w:bottom w:val="single" w:sz="4" w:space="1" w:color="auto"/>
          <w:right w:val="single" w:sz="4" w:space="4" w:color="auto"/>
        </w:pBdr>
        <w:spacing w:after="120" w:line="240" w:lineRule="auto"/>
        <w:jc w:val="center"/>
        <w:rPr>
          <w:rFonts w:ascii="Calibri" w:hAnsi="Calibri"/>
        </w:rPr>
      </w:pPr>
      <w:r>
        <w:rPr>
          <w:rFonts w:ascii="Calibri" w:hAnsi="Calibri"/>
        </w:rPr>
        <w:t xml:space="preserve">Animatrices : </w:t>
      </w:r>
      <w:r w:rsidR="009E030F">
        <w:rPr>
          <w:rFonts w:ascii="Calibri" w:hAnsi="Calibri"/>
        </w:rPr>
        <w:t>Muoy Ung</w:t>
      </w:r>
    </w:p>
    <w:p w:rsidR="009E030F" w:rsidRDefault="009E030F" w:rsidP="009E030F">
      <w:pPr>
        <w:spacing w:after="120" w:line="240" w:lineRule="auto"/>
        <w:rPr>
          <w:rFonts w:ascii="Calibri" w:hAnsi="Calibri"/>
        </w:rPr>
      </w:pPr>
    </w:p>
    <w:p w:rsidR="009E030F" w:rsidRDefault="009E030F" w:rsidP="009E030F">
      <w:pPr>
        <w:spacing w:after="120" w:line="240" w:lineRule="auto"/>
        <w:rPr>
          <w:rFonts w:ascii="Calibri" w:hAnsi="Calibri"/>
        </w:rPr>
      </w:pPr>
      <w:r>
        <w:rPr>
          <w:rFonts w:ascii="Calibri" w:hAnsi="Calibri"/>
        </w:rPr>
        <w:t>Suite à cet atelier le participant :</w:t>
      </w:r>
    </w:p>
    <w:p w:rsidR="009E030F" w:rsidRPr="009E030F" w:rsidRDefault="009E030F" w:rsidP="009E030F">
      <w:pPr>
        <w:pStyle w:val="Paragraphedeliste"/>
        <w:numPr>
          <w:ilvl w:val="0"/>
          <w:numId w:val="11"/>
        </w:numPr>
        <w:spacing w:after="120" w:line="240" w:lineRule="auto"/>
        <w:rPr>
          <w:rFonts w:ascii="Calibri" w:hAnsi="Calibri"/>
        </w:rPr>
      </w:pPr>
      <w:r w:rsidRPr="009E030F">
        <w:rPr>
          <w:rFonts w:ascii="Calibri" w:hAnsi="Calibri"/>
        </w:rPr>
        <w:t>Comprendra les principes réflexifs à la base du programme PGBP;</w:t>
      </w:r>
    </w:p>
    <w:p w:rsidR="009E030F" w:rsidRPr="009E030F" w:rsidRDefault="009E030F" w:rsidP="009E030F">
      <w:pPr>
        <w:pStyle w:val="Paragraphedeliste"/>
        <w:numPr>
          <w:ilvl w:val="0"/>
          <w:numId w:val="11"/>
        </w:numPr>
        <w:spacing w:after="120" w:line="240" w:lineRule="auto"/>
        <w:rPr>
          <w:rFonts w:ascii="Calibri" w:hAnsi="Calibri"/>
        </w:rPr>
      </w:pPr>
      <w:r w:rsidRPr="009E030F">
        <w:rPr>
          <w:rFonts w:ascii="Calibri" w:hAnsi="Calibri"/>
        </w:rPr>
        <w:t>Connaîtra les tâches du facilitateur;</w:t>
      </w:r>
    </w:p>
    <w:p w:rsidR="009E030F" w:rsidRPr="009E030F" w:rsidRDefault="009E030F" w:rsidP="009E030F">
      <w:pPr>
        <w:pStyle w:val="Paragraphedeliste"/>
        <w:numPr>
          <w:ilvl w:val="0"/>
          <w:numId w:val="11"/>
        </w:numPr>
        <w:spacing w:after="120" w:line="240" w:lineRule="auto"/>
        <w:rPr>
          <w:rFonts w:ascii="Calibri" w:hAnsi="Calibri"/>
        </w:rPr>
      </w:pPr>
      <w:r w:rsidRPr="009E030F">
        <w:rPr>
          <w:rFonts w:ascii="Calibri" w:hAnsi="Calibri"/>
        </w:rPr>
        <w:t>Aura pratiqué l’animation d’un module PGBP;</w:t>
      </w:r>
    </w:p>
    <w:p w:rsidR="009E030F" w:rsidRPr="009E030F" w:rsidRDefault="009E030F" w:rsidP="009E030F">
      <w:pPr>
        <w:pStyle w:val="Paragraphedeliste"/>
        <w:numPr>
          <w:ilvl w:val="0"/>
          <w:numId w:val="11"/>
        </w:numPr>
        <w:spacing w:after="120" w:line="240" w:lineRule="auto"/>
        <w:rPr>
          <w:rFonts w:ascii="Calibri" w:hAnsi="Calibri"/>
        </w:rPr>
      </w:pPr>
      <w:r w:rsidRPr="009E030F">
        <w:rPr>
          <w:rFonts w:ascii="Calibri" w:hAnsi="Calibri"/>
        </w:rPr>
        <w:t>Saura compléter la feuille de réflexion de groupe;</w:t>
      </w:r>
    </w:p>
    <w:p w:rsidR="009E030F" w:rsidRPr="009E030F" w:rsidRDefault="009E030F" w:rsidP="009E030F">
      <w:pPr>
        <w:pStyle w:val="Paragraphedeliste"/>
        <w:numPr>
          <w:ilvl w:val="0"/>
          <w:numId w:val="11"/>
        </w:numPr>
        <w:spacing w:after="120" w:line="240" w:lineRule="auto"/>
        <w:rPr>
          <w:rFonts w:ascii="Calibri" w:hAnsi="Calibri"/>
        </w:rPr>
      </w:pPr>
      <w:r w:rsidRPr="009E030F">
        <w:rPr>
          <w:rFonts w:ascii="Calibri" w:hAnsi="Calibri"/>
        </w:rPr>
        <w:t>Sera familier avec le processus de révision de la feuille de réflexion.</w:t>
      </w:r>
    </w:p>
    <w:p w:rsidR="00FD275D" w:rsidRDefault="00FD275D" w:rsidP="00534E29">
      <w:pPr>
        <w:spacing w:after="120" w:line="240" w:lineRule="auto"/>
        <w:rPr>
          <w:rFonts w:ascii="Calibri" w:hAnsi="Calibri"/>
        </w:rPr>
      </w:pPr>
    </w:p>
    <w:p w:rsidR="0079208E" w:rsidRDefault="0079208E" w:rsidP="00534E29">
      <w:pPr>
        <w:spacing w:after="120" w:line="240" w:lineRule="auto"/>
        <w:rPr>
          <w:rFonts w:ascii="Calibri" w:hAnsi="Calibri"/>
        </w:rPr>
        <w:sectPr w:rsidR="0079208E" w:rsidSect="009E1E36">
          <w:headerReference w:type="default" r:id="rId14"/>
          <w:pgSz w:w="12240" w:h="15840"/>
          <w:pgMar w:top="720" w:right="1440" w:bottom="720" w:left="1440" w:header="706" w:footer="706" w:gutter="0"/>
          <w:cols w:space="708"/>
          <w:docGrid w:linePitch="360"/>
        </w:sectPr>
      </w:pPr>
    </w:p>
    <w:p w:rsidR="00A01A50" w:rsidRDefault="00A01A50" w:rsidP="00534E29">
      <w:pPr>
        <w:spacing w:after="120" w:line="240" w:lineRule="auto"/>
        <w:rPr>
          <w:rFonts w:ascii="Calibri" w:hAnsi="Calibri"/>
        </w:rPr>
      </w:pPr>
    </w:p>
    <w:p w:rsidR="00A01A50" w:rsidRPr="0052659B" w:rsidRDefault="00866F19" w:rsidP="0052659B">
      <w:pPr>
        <w:spacing w:after="120" w:line="240" w:lineRule="auto"/>
        <w:jc w:val="center"/>
        <w:rPr>
          <w:rFonts w:ascii="Calibri" w:hAnsi="Calibri"/>
          <w:b/>
          <w:sz w:val="32"/>
          <w:szCs w:val="32"/>
        </w:rPr>
      </w:pPr>
      <w:r>
        <w:rPr>
          <w:rFonts w:ascii="Calibri" w:hAnsi="Calibri"/>
          <w:b/>
          <w:sz w:val="32"/>
          <w:szCs w:val="32"/>
        </w:rPr>
        <w:t>STATIONNEMENT</w:t>
      </w:r>
    </w:p>
    <w:p w:rsidR="00B22176" w:rsidRPr="00B22176" w:rsidRDefault="00B22176" w:rsidP="00B22176">
      <w:pPr>
        <w:spacing w:after="120" w:line="240" w:lineRule="auto"/>
        <w:rPr>
          <w:rFonts w:ascii="Calibri" w:hAnsi="Calibri"/>
        </w:rPr>
      </w:pPr>
      <w:r>
        <w:rPr>
          <w:rFonts w:ascii="Calibri" w:hAnsi="Calibri"/>
        </w:rPr>
        <w:t>Vous trouverez un stationnement intérieur sous le campus de Laval, accessible seulement par le boulevard de la Concorde OUEST, en raison des nombreux sens uniques du secteur</w:t>
      </w:r>
      <w:r w:rsidRPr="00B22176">
        <w:rPr>
          <w:rFonts w:ascii="Calibri" w:hAnsi="Calibri"/>
        </w:rPr>
        <w:t>. Nous offrons un bloc de 50 places de stationnement gratuit.</w:t>
      </w:r>
    </w:p>
    <w:p w:rsidR="00B22176" w:rsidRDefault="00B22176" w:rsidP="00B22176">
      <w:pPr>
        <w:spacing w:after="120" w:line="240" w:lineRule="auto"/>
        <w:rPr>
          <w:rFonts w:ascii="Calibri" w:hAnsi="Calibri"/>
        </w:rPr>
      </w:pPr>
      <w:r>
        <w:rPr>
          <w:rFonts w:ascii="Calibri" w:hAnsi="Calibri"/>
        </w:rPr>
        <w:t>Pour accéder à ce stationnement, vous devez prendre un billet d’entrée. TRÈS IMPORTANT : veuillez conserver ce billet.</w:t>
      </w:r>
    </w:p>
    <w:p w:rsidR="00B22176" w:rsidRPr="00B22176" w:rsidRDefault="00B22176" w:rsidP="00B22176">
      <w:pPr>
        <w:spacing w:after="120" w:line="240" w:lineRule="auto"/>
        <w:rPr>
          <w:rFonts w:ascii="Calibri" w:hAnsi="Calibri"/>
          <w:b/>
        </w:rPr>
      </w:pPr>
      <w:r w:rsidRPr="00B22176">
        <w:rPr>
          <w:rFonts w:ascii="Calibri" w:hAnsi="Calibri"/>
          <w:b/>
        </w:rPr>
        <w:t>Si vous êtes des 50 premiers inscrits à avoir réclamé votre place gratuite, nous vous remettrons, lors de votre inscription le matin, un billet de validation qui remplacera le paiement à la sortie.</w:t>
      </w:r>
    </w:p>
    <w:p w:rsidR="00B22176" w:rsidRDefault="00B22176" w:rsidP="00B22176">
      <w:pPr>
        <w:spacing w:after="120" w:line="240" w:lineRule="auto"/>
        <w:rPr>
          <w:rFonts w:ascii="Calibri" w:hAnsi="Calibri"/>
        </w:rPr>
      </w:pPr>
      <w:r>
        <w:rPr>
          <w:rFonts w:ascii="Calibri" w:hAnsi="Calibri"/>
        </w:rPr>
        <w:t>Veuillez noter que ce sont uniquement les frais de ce stationnement que nous rembourserons à 50 personnes. Si vous choisissez de vous stationner ailleurs, aucun remboursement ne sera effectué.</w:t>
      </w:r>
    </w:p>
    <w:p w:rsidR="00B22176" w:rsidRDefault="00B22176" w:rsidP="00B22176">
      <w:pPr>
        <w:spacing w:after="120" w:line="240" w:lineRule="auto"/>
        <w:rPr>
          <w:rFonts w:ascii="Calibri" w:hAnsi="Calibri"/>
        </w:rPr>
      </w:pPr>
      <w:r>
        <w:rPr>
          <w:noProof/>
          <w:lang w:eastAsia="fr-CA"/>
        </w:rPr>
        <mc:AlternateContent>
          <mc:Choice Requires="wps">
            <w:drawing>
              <wp:anchor distT="0" distB="0" distL="114300" distR="114300" simplePos="0" relativeHeight="251666432" behindDoc="0" locked="0" layoutInCell="1" allowOverlap="1" wp14:anchorId="76772128" wp14:editId="533FE208">
                <wp:simplePos x="0" y="0"/>
                <wp:positionH relativeFrom="column">
                  <wp:posOffset>4690745</wp:posOffset>
                </wp:positionH>
                <wp:positionV relativeFrom="paragraph">
                  <wp:posOffset>2487930</wp:posOffset>
                </wp:positionV>
                <wp:extent cx="1914525" cy="625475"/>
                <wp:effectExtent l="38100" t="209550" r="85725" b="193675"/>
                <wp:wrapNone/>
                <wp:docPr id="10" name="Flèche droite 10"/>
                <wp:cNvGraphicFramePr/>
                <a:graphic xmlns:a="http://schemas.openxmlformats.org/drawingml/2006/main">
                  <a:graphicData uri="http://schemas.microsoft.com/office/word/2010/wordprocessingShape">
                    <wps:wsp>
                      <wps:cNvSpPr/>
                      <wps:spPr>
                        <a:xfrm rot="11694103" flipV="1">
                          <a:off x="0" y="0"/>
                          <a:ext cx="1914525" cy="625475"/>
                        </a:xfrm>
                        <a:prstGeom prst="rightArrow">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22176" w:rsidRPr="009F271A" w:rsidRDefault="00B22176" w:rsidP="00B22176">
                            <w:pPr>
                              <w:jc w:val="center"/>
                              <w:rPr>
                                <w:b/>
                                <w:color w:val="000000" w:themeColor="text1"/>
                              </w:rPr>
                            </w:pPr>
                            <w:r w:rsidRPr="009F271A">
                              <w:rPr>
                                <w:b/>
                                <w:color w:val="000000" w:themeColor="text1"/>
                              </w:rPr>
                              <w:t>E</w:t>
                            </w:r>
                            <w:r>
                              <w:rPr>
                                <w:b/>
                                <w:color w:val="000000" w:themeColor="text1"/>
                              </w:rPr>
                              <w:t>ntr</w:t>
                            </w:r>
                            <w:r w:rsidRPr="009F271A">
                              <w:rPr>
                                <w:b/>
                                <w:color w:val="000000" w:themeColor="text1"/>
                              </w:rPr>
                              <w:t>ée - stationnement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8" type="#_x0000_t13" style="position:absolute;margin-left:369.35pt;margin-top:195.9pt;width:150.75pt;height:49.25pt;rotation:10819881fd;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" adj="18072" filled="f" strokecolor="#243f60 [1604]" strokeweight="2pt">
                <v:shadow on="t" color="black" opacity="26214f" origin=",-.5" offset="0,3pt"/>
                <v:textbox>
                  <w:txbxContent>
                    <w:p w:rsidR="00B22176" w:rsidRPr="009F271A" w:rsidRDefault="00B22176" w:rsidP="00B22176">
                      <w:pPr>
                        <w:jc w:val="center"/>
                        <w:rPr>
                          <w:b/>
                          <w:color w:val="000000" w:themeColor="text1"/>
                        </w:rPr>
                      </w:pPr>
                      <w:r w:rsidRPr="009F271A">
                        <w:rPr>
                          <w:b/>
                          <w:color w:val="000000" w:themeColor="text1"/>
                        </w:rPr>
                        <w:t>E</w:t>
                      </w:r>
                      <w:r>
                        <w:rPr>
                          <w:b/>
                          <w:color w:val="000000" w:themeColor="text1"/>
                        </w:rPr>
                        <w:t>ntr</w:t>
                      </w:r>
                      <w:r w:rsidRPr="009F271A">
                        <w:rPr>
                          <w:b/>
                          <w:color w:val="000000" w:themeColor="text1"/>
                        </w:rPr>
                        <w:t>ée - stationnement</w:t>
                      </w:r>
                    </w:p>
                  </w:txbxContent>
                </v:textbox>
              </v:shape>
            </w:pict>
          </mc:Fallback>
        </mc:AlternateContent>
      </w:r>
      <w:r>
        <w:rPr>
          <w:noProof/>
          <w:lang w:eastAsia="fr-CA"/>
        </w:rPr>
        <w:drawing>
          <wp:anchor distT="0" distB="0" distL="114300" distR="114300" simplePos="0" relativeHeight="251665408" behindDoc="1" locked="0" layoutInCell="1" allowOverlap="1" wp14:anchorId="54CF3954" wp14:editId="2CD71EFD">
            <wp:simplePos x="0" y="0"/>
            <wp:positionH relativeFrom="column">
              <wp:posOffset>-714375</wp:posOffset>
            </wp:positionH>
            <wp:positionV relativeFrom="paragraph">
              <wp:posOffset>660400</wp:posOffset>
            </wp:positionV>
            <wp:extent cx="7379970" cy="3573145"/>
            <wp:effectExtent l="38100" t="38100" r="30480" b="46355"/>
            <wp:wrapThrough wrapText="bothSides">
              <wp:wrapPolygon edited="0">
                <wp:start x="-112" y="-230"/>
                <wp:lineTo x="-112" y="21765"/>
                <wp:lineTo x="21633" y="21765"/>
                <wp:lineTo x="21633" y="-230"/>
                <wp:lineTo x="-112" y="-23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7986" t="20899" r="5722" b="12221"/>
                    <a:stretch/>
                  </pic:blipFill>
                  <pic:spPr bwMode="auto">
                    <a:xfrm>
                      <a:off x="0" y="0"/>
                      <a:ext cx="7379970" cy="3573145"/>
                    </a:xfrm>
                    <a:prstGeom prst="rect">
                      <a:avLst/>
                    </a:prstGeom>
                    <a:ln w="28575">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rPr>
        <w:t xml:space="preserve">Pour ceux qui le peuvent, </w:t>
      </w:r>
      <w:r w:rsidRPr="003E21EE">
        <w:rPr>
          <w:rFonts w:ascii="Calibri" w:hAnsi="Calibri"/>
          <w:b/>
        </w:rPr>
        <w:t>nous vous recommandons fortement d’utiliser les transports en commun</w:t>
      </w:r>
      <w:r>
        <w:rPr>
          <w:rFonts w:ascii="Calibri" w:hAnsi="Calibri"/>
        </w:rPr>
        <w:t xml:space="preserve"> étant donné le nombre limité de places de stationnement. </w:t>
      </w:r>
      <w:r w:rsidRPr="003E21EE">
        <w:rPr>
          <w:rFonts w:ascii="Calibri" w:hAnsi="Calibri"/>
          <w:b/>
        </w:rPr>
        <w:t>Un passage intérieur vous mènera directement de la station de métro Montmorency au campus de Laval.</w:t>
      </w:r>
    </w:p>
    <w:p w:rsidR="009F271A" w:rsidRDefault="009F271A" w:rsidP="00534E29">
      <w:pPr>
        <w:spacing w:after="120" w:line="240" w:lineRule="auto"/>
        <w:rPr>
          <w:rFonts w:ascii="Calibri" w:hAnsi="Calibri"/>
        </w:rPr>
        <w:sectPr w:rsidR="009F271A" w:rsidSect="009E1E36">
          <w:headerReference w:type="default" r:id="rId16"/>
          <w:pgSz w:w="12240" w:h="15840"/>
          <w:pgMar w:top="720" w:right="1440" w:bottom="720" w:left="1440" w:header="706" w:footer="706" w:gutter="0"/>
          <w:cols w:space="708"/>
          <w:docGrid w:linePitch="360"/>
        </w:sectPr>
      </w:pPr>
    </w:p>
    <w:p w:rsidR="004C1592" w:rsidRPr="00CC47C2" w:rsidRDefault="004C1592" w:rsidP="00CC47C2">
      <w:pPr>
        <w:spacing w:after="120" w:line="240" w:lineRule="auto"/>
        <w:jc w:val="center"/>
        <w:rPr>
          <w:rFonts w:ascii="Calibri" w:hAnsi="Calibri"/>
          <w:b/>
        </w:rPr>
      </w:pPr>
      <w:r w:rsidRPr="00CC47C2">
        <w:rPr>
          <w:rFonts w:ascii="Calibri" w:hAnsi="Calibri"/>
          <w:b/>
          <w:sz w:val="24"/>
          <w:szCs w:val="24"/>
        </w:rPr>
        <w:lastRenderedPageBreak/>
        <w:t>Formulaire d’inscription</w:t>
      </w:r>
      <w:r w:rsidR="00B32289">
        <w:rPr>
          <w:rFonts w:ascii="Calibri" w:hAnsi="Calibri"/>
          <w:b/>
          <w:sz w:val="24"/>
          <w:szCs w:val="24"/>
        </w:rPr>
        <w:t xml:space="preserve"> - </w:t>
      </w:r>
      <w:r w:rsidR="00B32289" w:rsidRPr="002D6727">
        <w:rPr>
          <w:rFonts w:ascii="Calibri" w:hAnsi="Calibri"/>
          <w:b/>
          <w:sz w:val="24"/>
          <w:szCs w:val="24"/>
        </w:rPr>
        <w:t>Assemblée annuelle 2014</w:t>
      </w:r>
      <w:r w:rsidRPr="00CC47C2">
        <w:rPr>
          <w:rFonts w:ascii="Calibri" w:hAnsi="Calibri"/>
          <w:b/>
          <w:sz w:val="24"/>
          <w:szCs w:val="24"/>
        </w:rPr>
        <w:br/>
      </w:r>
      <w:r w:rsidRPr="00CC47C2">
        <w:rPr>
          <w:rFonts w:ascii="Calibri" w:hAnsi="Calibri"/>
          <w:b/>
        </w:rPr>
        <w:t>Jeudi 8 mai et vendredi 9 mai 2014</w:t>
      </w:r>
    </w:p>
    <w:tbl>
      <w:tblPr>
        <w:tblStyle w:val="Grilledutableau"/>
        <w:tblW w:w="0" w:type="auto"/>
        <w:tblLook w:val="04A0" w:firstRow="1" w:lastRow="0" w:firstColumn="1" w:lastColumn="0" w:noHBand="0" w:noVBand="1"/>
      </w:tblPr>
      <w:tblGrid>
        <w:gridCol w:w="2235"/>
        <w:gridCol w:w="2126"/>
        <w:gridCol w:w="389"/>
        <w:gridCol w:w="4750"/>
        <w:gridCol w:w="76"/>
      </w:tblGrid>
      <w:tr w:rsidR="004C1592" w:rsidRPr="00B32289" w:rsidTr="00512AEC">
        <w:tc>
          <w:tcPr>
            <w:tcW w:w="9576" w:type="dxa"/>
            <w:gridSpan w:val="5"/>
            <w:tcBorders>
              <w:top w:val="nil"/>
              <w:bottom w:val="single" w:sz="4" w:space="0" w:color="auto"/>
            </w:tcBorders>
            <w:vAlign w:val="center"/>
          </w:tcPr>
          <w:p w:rsidR="004C1592" w:rsidRPr="00B32289" w:rsidRDefault="004C1592" w:rsidP="004C1592">
            <w:pPr>
              <w:rPr>
                <w:rFonts w:ascii="Calibri" w:hAnsi="Calibri"/>
                <w:b/>
              </w:rPr>
            </w:pPr>
            <w:r w:rsidRPr="00B32289">
              <w:rPr>
                <w:rFonts w:ascii="Calibri" w:hAnsi="Calibri"/>
                <w:b/>
              </w:rPr>
              <w:t xml:space="preserve">NOM : </w:t>
            </w:r>
            <w:r w:rsidRPr="00B32289">
              <w:rPr>
                <w:rFonts w:ascii="Calibri" w:hAnsi="Calibri"/>
                <w:b/>
              </w:rPr>
              <w:fldChar w:fldCharType="begin">
                <w:ffData>
                  <w:name w:val="Texte1"/>
                  <w:enabled/>
                  <w:calcOnExit w:val="0"/>
                  <w:textInput/>
                </w:ffData>
              </w:fldChar>
            </w:r>
            <w:bookmarkStart w:id="0" w:name="Texte1"/>
            <w:r w:rsidRPr="00B32289">
              <w:rPr>
                <w:rFonts w:ascii="Calibri" w:hAnsi="Calibri"/>
                <w:b/>
              </w:rPr>
              <w:instrText xml:space="preserve"> FORMTEXT </w:instrText>
            </w:r>
            <w:r w:rsidRPr="00B32289">
              <w:rPr>
                <w:rFonts w:ascii="Calibri" w:hAnsi="Calibri"/>
                <w:b/>
              </w:rPr>
            </w:r>
            <w:r w:rsidRPr="00B32289">
              <w:rPr>
                <w:rFonts w:ascii="Calibri" w:hAnsi="Calibri"/>
                <w:b/>
              </w:rPr>
              <w:fldChar w:fldCharType="separate"/>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rPr>
              <w:fldChar w:fldCharType="end"/>
            </w:r>
            <w:bookmarkEnd w:id="0"/>
          </w:p>
        </w:tc>
      </w:tr>
      <w:tr w:rsidR="004C1592" w:rsidRPr="00B32289" w:rsidTr="004C1592">
        <w:tc>
          <w:tcPr>
            <w:tcW w:w="2235" w:type="dxa"/>
            <w:tcBorders>
              <w:bottom w:val="nil"/>
              <w:right w:val="nil"/>
            </w:tcBorders>
            <w:vAlign w:val="center"/>
          </w:tcPr>
          <w:p w:rsidR="004C1592" w:rsidRPr="00B32289" w:rsidRDefault="004C1592" w:rsidP="004C1592">
            <w:pPr>
              <w:rPr>
                <w:rFonts w:ascii="Calibri" w:hAnsi="Calibri"/>
                <w:b/>
              </w:rPr>
            </w:pPr>
            <w:r w:rsidRPr="00B32289">
              <w:rPr>
                <w:rFonts w:ascii="Calibri" w:hAnsi="Calibri"/>
                <w:b/>
              </w:rPr>
              <w:t>STATUT :</w:t>
            </w:r>
          </w:p>
        </w:tc>
        <w:tc>
          <w:tcPr>
            <w:tcW w:w="7341" w:type="dxa"/>
            <w:gridSpan w:val="4"/>
            <w:tcBorders>
              <w:left w:val="nil"/>
              <w:bottom w:val="nil"/>
            </w:tcBorders>
            <w:vAlign w:val="center"/>
          </w:tcPr>
          <w:p w:rsidR="004C1592" w:rsidRPr="00B32289" w:rsidRDefault="004C1592" w:rsidP="004C1592">
            <w:pPr>
              <w:rPr>
                <w:rFonts w:ascii="Calibri" w:hAnsi="Calibri"/>
                <w:b/>
              </w:rPr>
            </w:pPr>
            <w:r w:rsidRPr="00B32289">
              <w:rPr>
                <w:rFonts w:ascii="Calibri" w:hAnsi="Calibri"/>
                <w:b/>
              </w:rPr>
              <w:fldChar w:fldCharType="begin">
                <w:ffData>
                  <w:name w:val="CaseACocher1"/>
                  <w:enabled/>
                  <w:calcOnExit w:val="0"/>
                  <w:checkBox>
                    <w:sizeAuto/>
                    <w:default w:val="0"/>
                  </w:checkBox>
                </w:ffData>
              </w:fldChar>
            </w:r>
            <w:bookmarkStart w:id="1" w:name="CaseACocher1"/>
            <w:r w:rsidRPr="00B32289">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B32289">
              <w:rPr>
                <w:rFonts w:ascii="Calibri" w:hAnsi="Calibri"/>
                <w:b/>
              </w:rPr>
              <w:fldChar w:fldCharType="end"/>
            </w:r>
            <w:bookmarkEnd w:id="1"/>
            <w:r w:rsidRPr="00B32289">
              <w:rPr>
                <w:rFonts w:ascii="Calibri" w:hAnsi="Calibri"/>
                <w:b/>
              </w:rPr>
              <w:t xml:space="preserve"> Médecin</w:t>
            </w:r>
          </w:p>
        </w:tc>
      </w:tr>
      <w:tr w:rsidR="004C1592" w:rsidRPr="00B32289" w:rsidTr="004C1592">
        <w:tc>
          <w:tcPr>
            <w:tcW w:w="2235" w:type="dxa"/>
            <w:tcBorders>
              <w:top w:val="nil"/>
              <w:right w:val="nil"/>
            </w:tcBorders>
            <w:vAlign w:val="center"/>
          </w:tcPr>
          <w:p w:rsidR="004C1592" w:rsidRPr="00B32289" w:rsidRDefault="004C1592" w:rsidP="004C1592">
            <w:pPr>
              <w:rPr>
                <w:rFonts w:ascii="Calibri" w:hAnsi="Calibri"/>
                <w:b/>
              </w:rPr>
            </w:pPr>
          </w:p>
        </w:tc>
        <w:tc>
          <w:tcPr>
            <w:tcW w:w="2126" w:type="dxa"/>
            <w:tcBorders>
              <w:top w:val="nil"/>
              <w:left w:val="nil"/>
              <w:right w:val="nil"/>
            </w:tcBorders>
            <w:vAlign w:val="center"/>
          </w:tcPr>
          <w:p w:rsidR="004C1592" w:rsidRPr="00B32289" w:rsidRDefault="004C1592" w:rsidP="004C1592">
            <w:pPr>
              <w:rPr>
                <w:rFonts w:ascii="Calibri" w:hAnsi="Calibri"/>
                <w:b/>
              </w:rPr>
            </w:pPr>
            <w:r w:rsidRPr="00B32289">
              <w:rPr>
                <w:rFonts w:ascii="Calibri" w:hAnsi="Calibri"/>
                <w:b/>
              </w:rPr>
              <w:fldChar w:fldCharType="begin">
                <w:ffData>
                  <w:name w:val="CaseACocher2"/>
                  <w:enabled/>
                  <w:calcOnExit w:val="0"/>
                  <w:checkBox>
                    <w:sizeAuto/>
                    <w:default w:val="0"/>
                  </w:checkBox>
                </w:ffData>
              </w:fldChar>
            </w:r>
            <w:bookmarkStart w:id="2" w:name="CaseACocher2"/>
            <w:r w:rsidRPr="00B32289">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B32289">
              <w:rPr>
                <w:rFonts w:ascii="Calibri" w:hAnsi="Calibri"/>
                <w:b/>
              </w:rPr>
              <w:fldChar w:fldCharType="end"/>
            </w:r>
            <w:bookmarkEnd w:id="2"/>
            <w:r w:rsidRPr="00B32289">
              <w:rPr>
                <w:rFonts w:ascii="Calibri" w:hAnsi="Calibri"/>
                <w:b/>
              </w:rPr>
              <w:t xml:space="preserve"> Résident</w:t>
            </w:r>
          </w:p>
        </w:tc>
        <w:tc>
          <w:tcPr>
            <w:tcW w:w="5215" w:type="dxa"/>
            <w:gridSpan w:val="3"/>
            <w:tcBorders>
              <w:top w:val="nil"/>
              <w:left w:val="nil"/>
            </w:tcBorders>
            <w:vAlign w:val="center"/>
          </w:tcPr>
          <w:p w:rsidR="004C1592" w:rsidRPr="00B32289" w:rsidRDefault="004C1592" w:rsidP="004C1592">
            <w:pPr>
              <w:rPr>
                <w:rFonts w:ascii="Calibri" w:hAnsi="Calibri"/>
                <w:b/>
              </w:rPr>
            </w:pPr>
            <w:r w:rsidRPr="00B32289">
              <w:rPr>
                <w:rFonts w:ascii="Calibri" w:hAnsi="Calibri"/>
                <w:b/>
              </w:rPr>
              <w:fldChar w:fldCharType="begin">
                <w:ffData>
                  <w:name w:val="CaseACocher3"/>
                  <w:enabled/>
                  <w:calcOnExit w:val="0"/>
                  <w:checkBox>
                    <w:sizeAuto/>
                    <w:default w:val="0"/>
                  </w:checkBox>
                </w:ffData>
              </w:fldChar>
            </w:r>
            <w:bookmarkStart w:id="3" w:name="CaseACocher3"/>
            <w:r w:rsidRPr="00B32289">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B32289">
              <w:rPr>
                <w:rFonts w:ascii="Calibri" w:hAnsi="Calibri"/>
                <w:b/>
              </w:rPr>
              <w:fldChar w:fldCharType="end"/>
            </w:r>
            <w:bookmarkEnd w:id="3"/>
            <w:r w:rsidRPr="00B32289">
              <w:rPr>
                <w:rFonts w:ascii="Calibri" w:hAnsi="Calibri"/>
                <w:b/>
              </w:rPr>
              <w:t xml:space="preserve"> Autre (spécifiez) :</w:t>
            </w:r>
          </w:p>
        </w:tc>
      </w:tr>
      <w:tr w:rsidR="004C1592" w:rsidRPr="00B32289" w:rsidTr="004C1592">
        <w:tc>
          <w:tcPr>
            <w:tcW w:w="9576" w:type="dxa"/>
            <w:gridSpan w:val="5"/>
            <w:vAlign w:val="center"/>
          </w:tcPr>
          <w:p w:rsidR="004C1592" w:rsidRPr="00B32289" w:rsidRDefault="004C1592" w:rsidP="004C1592">
            <w:pPr>
              <w:rPr>
                <w:rFonts w:ascii="Calibri" w:hAnsi="Calibri"/>
                <w:b/>
              </w:rPr>
            </w:pPr>
            <w:r w:rsidRPr="00B32289">
              <w:rPr>
                <w:rFonts w:ascii="Calibri" w:hAnsi="Calibri"/>
                <w:b/>
              </w:rPr>
              <w:t xml:space="preserve">MILIEU : </w:t>
            </w:r>
            <w:r w:rsidRPr="00B32289">
              <w:rPr>
                <w:rFonts w:ascii="Calibri" w:hAnsi="Calibri"/>
                <w:b/>
              </w:rPr>
              <w:fldChar w:fldCharType="begin">
                <w:ffData>
                  <w:name w:val="Texte2"/>
                  <w:enabled/>
                  <w:calcOnExit w:val="0"/>
                  <w:textInput/>
                </w:ffData>
              </w:fldChar>
            </w:r>
            <w:bookmarkStart w:id="4" w:name="Texte2"/>
            <w:r w:rsidRPr="00B32289">
              <w:rPr>
                <w:rFonts w:ascii="Calibri" w:hAnsi="Calibri"/>
                <w:b/>
              </w:rPr>
              <w:instrText xml:space="preserve"> FORMTEXT </w:instrText>
            </w:r>
            <w:r w:rsidRPr="00B32289">
              <w:rPr>
                <w:rFonts w:ascii="Calibri" w:hAnsi="Calibri"/>
                <w:b/>
              </w:rPr>
            </w:r>
            <w:r w:rsidRPr="00B32289">
              <w:rPr>
                <w:rFonts w:ascii="Calibri" w:hAnsi="Calibri"/>
                <w:b/>
              </w:rPr>
              <w:fldChar w:fldCharType="separate"/>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rPr>
              <w:fldChar w:fldCharType="end"/>
            </w:r>
            <w:bookmarkEnd w:id="4"/>
          </w:p>
        </w:tc>
      </w:tr>
      <w:tr w:rsidR="004C1592" w:rsidRPr="00B32289" w:rsidTr="004C1592">
        <w:tc>
          <w:tcPr>
            <w:tcW w:w="9576" w:type="dxa"/>
            <w:gridSpan w:val="5"/>
            <w:vAlign w:val="center"/>
          </w:tcPr>
          <w:p w:rsidR="004C1592" w:rsidRPr="00B32289" w:rsidRDefault="004C1592" w:rsidP="004C1592">
            <w:pPr>
              <w:rPr>
                <w:rFonts w:ascii="Calibri" w:hAnsi="Calibri"/>
                <w:b/>
              </w:rPr>
            </w:pPr>
            <w:r w:rsidRPr="00B32289">
              <w:rPr>
                <w:rFonts w:ascii="Calibri" w:hAnsi="Calibri"/>
                <w:b/>
              </w:rPr>
              <w:t xml:space="preserve">TÉLÉPHONE : </w:t>
            </w:r>
            <w:r w:rsidRPr="00B32289">
              <w:rPr>
                <w:rFonts w:ascii="Calibri" w:hAnsi="Calibri"/>
                <w:b/>
              </w:rPr>
              <w:fldChar w:fldCharType="begin">
                <w:ffData>
                  <w:name w:val="Texte3"/>
                  <w:enabled/>
                  <w:calcOnExit w:val="0"/>
                  <w:textInput/>
                </w:ffData>
              </w:fldChar>
            </w:r>
            <w:bookmarkStart w:id="5" w:name="Texte3"/>
            <w:r w:rsidRPr="00B32289">
              <w:rPr>
                <w:rFonts w:ascii="Calibri" w:hAnsi="Calibri"/>
                <w:b/>
              </w:rPr>
              <w:instrText xml:space="preserve"> FORMTEXT </w:instrText>
            </w:r>
            <w:r w:rsidRPr="00B32289">
              <w:rPr>
                <w:rFonts w:ascii="Calibri" w:hAnsi="Calibri"/>
                <w:b/>
              </w:rPr>
            </w:r>
            <w:r w:rsidRPr="00B32289">
              <w:rPr>
                <w:rFonts w:ascii="Calibri" w:hAnsi="Calibri"/>
                <w:b/>
              </w:rPr>
              <w:fldChar w:fldCharType="separate"/>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rPr>
              <w:fldChar w:fldCharType="end"/>
            </w:r>
            <w:bookmarkEnd w:id="5"/>
          </w:p>
        </w:tc>
      </w:tr>
      <w:tr w:rsidR="004C1592" w:rsidRPr="00B32289" w:rsidTr="004C1592">
        <w:tc>
          <w:tcPr>
            <w:tcW w:w="9576" w:type="dxa"/>
            <w:gridSpan w:val="5"/>
            <w:vAlign w:val="center"/>
          </w:tcPr>
          <w:p w:rsidR="004C1592" w:rsidRPr="00B32289" w:rsidRDefault="004C1592" w:rsidP="004C1592">
            <w:pPr>
              <w:rPr>
                <w:rFonts w:ascii="Calibri" w:hAnsi="Calibri"/>
                <w:b/>
              </w:rPr>
            </w:pPr>
            <w:r w:rsidRPr="00B32289">
              <w:rPr>
                <w:rFonts w:ascii="Calibri" w:hAnsi="Calibri"/>
                <w:b/>
              </w:rPr>
              <w:t xml:space="preserve">COURRIEL : </w:t>
            </w:r>
            <w:r w:rsidRPr="00B32289">
              <w:rPr>
                <w:rFonts w:ascii="Calibri" w:hAnsi="Calibri"/>
                <w:b/>
              </w:rPr>
              <w:fldChar w:fldCharType="begin">
                <w:ffData>
                  <w:name w:val="Texte4"/>
                  <w:enabled/>
                  <w:calcOnExit w:val="0"/>
                  <w:textInput/>
                </w:ffData>
              </w:fldChar>
            </w:r>
            <w:bookmarkStart w:id="6" w:name="Texte4"/>
            <w:r w:rsidRPr="00B32289">
              <w:rPr>
                <w:rFonts w:ascii="Calibri" w:hAnsi="Calibri"/>
                <w:b/>
              </w:rPr>
              <w:instrText xml:space="preserve"> FORMTEXT </w:instrText>
            </w:r>
            <w:r w:rsidRPr="00B32289">
              <w:rPr>
                <w:rFonts w:ascii="Calibri" w:hAnsi="Calibri"/>
                <w:b/>
              </w:rPr>
            </w:r>
            <w:r w:rsidRPr="00B32289">
              <w:rPr>
                <w:rFonts w:ascii="Calibri" w:hAnsi="Calibri"/>
                <w:b/>
              </w:rPr>
              <w:fldChar w:fldCharType="separate"/>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noProof/>
              </w:rPr>
              <w:t> </w:t>
            </w:r>
            <w:r w:rsidRPr="00B32289">
              <w:rPr>
                <w:rFonts w:ascii="Calibri" w:hAnsi="Calibri"/>
                <w:b/>
              </w:rPr>
              <w:fldChar w:fldCharType="end"/>
            </w:r>
            <w:bookmarkEnd w:id="6"/>
          </w:p>
        </w:tc>
      </w:tr>
      <w:tr w:rsidR="00F37508" w:rsidRPr="00B32289" w:rsidTr="00512AEC">
        <w:trPr>
          <w:gridAfter w:val="1"/>
          <w:wAfter w:w="76" w:type="dxa"/>
        </w:trPr>
        <w:tc>
          <w:tcPr>
            <w:tcW w:w="4750" w:type="dxa"/>
            <w:gridSpan w:val="3"/>
            <w:shd w:val="clear" w:color="auto" w:fill="BFBFBF" w:themeFill="background1" w:themeFillShade="BF"/>
          </w:tcPr>
          <w:p w:rsidR="00F37508" w:rsidRPr="00B32289" w:rsidRDefault="00F37508" w:rsidP="00F37508">
            <w:pPr>
              <w:rPr>
                <w:rFonts w:ascii="Calibri" w:hAnsi="Calibri"/>
                <w:b/>
              </w:rPr>
            </w:pPr>
            <w:r w:rsidRPr="00B32289">
              <w:rPr>
                <w:rFonts w:ascii="Calibri" w:hAnsi="Calibri"/>
                <w:b/>
              </w:rPr>
              <w:t>Jeudi 8 mai 2014</w:t>
            </w:r>
          </w:p>
        </w:tc>
        <w:tc>
          <w:tcPr>
            <w:tcW w:w="4750" w:type="dxa"/>
            <w:shd w:val="clear" w:color="auto" w:fill="BFBFBF" w:themeFill="background1" w:themeFillShade="BF"/>
          </w:tcPr>
          <w:p w:rsidR="00F37508" w:rsidRPr="00B32289" w:rsidRDefault="00F37508" w:rsidP="00F37508">
            <w:pPr>
              <w:rPr>
                <w:rFonts w:ascii="Calibri" w:hAnsi="Calibri"/>
                <w:b/>
              </w:rPr>
            </w:pPr>
            <w:r w:rsidRPr="00B32289">
              <w:rPr>
                <w:rFonts w:ascii="Calibri" w:hAnsi="Calibri"/>
                <w:b/>
              </w:rPr>
              <w:t>Vendredi 9 mai 2014</w:t>
            </w:r>
          </w:p>
        </w:tc>
      </w:tr>
      <w:tr w:rsidR="00F37508" w:rsidRPr="00B32289" w:rsidTr="00B32289">
        <w:trPr>
          <w:gridAfter w:val="1"/>
          <w:wAfter w:w="76" w:type="dxa"/>
        </w:trPr>
        <w:tc>
          <w:tcPr>
            <w:tcW w:w="4750" w:type="dxa"/>
            <w:gridSpan w:val="3"/>
          </w:tcPr>
          <w:p w:rsidR="00F37508" w:rsidRPr="00B32289" w:rsidRDefault="00F37508" w:rsidP="00F37508">
            <w:pPr>
              <w:rPr>
                <w:rFonts w:ascii="Calibri" w:hAnsi="Calibri"/>
                <w:b/>
              </w:rPr>
            </w:pPr>
            <w:r w:rsidRPr="00B32289">
              <w:rPr>
                <w:rFonts w:ascii="Calibri" w:hAnsi="Calibri"/>
                <w:b/>
              </w:rPr>
              <w:t>Je serai présent(e)</w:t>
            </w:r>
          </w:p>
        </w:tc>
        <w:tc>
          <w:tcPr>
            <w:tcW w:w="4750" w:type="dxa"/>
          </w:tcPr>
          <w:p w:rsidR="00F37508" w:rsidRPr="00B32289" w:rsidRDefault="00F37508" w:rsidP="00F37508">
            <w:pPr>
              <w:rPr>
                <w:rFonts w:ascii="Calibri" w:hAnsi="Calibri"/>
                <w:b/>
              </w:rPr>
            </w:pPr>
            <w:r w:rsidRPr="00B32289">
              <w:rPr>
                <w:rFonts w:ascii="Calibri" w:hAnsi="Calibri"/>
                <w:b/>
              </w:rPr>
              <w:t>Je serai présent(e)</w:t>
            </w:r>
          </w:p>
        </w:tc>
      </w:tr>
      <w:tr w:rsidR="00F37508" w:rsidRPr="00B32289" w:rsidTr="00B32289">
        <w:trPr>
          <w:gridAfter w:val="1"/>
          <w:wAfter w:w="76" w:type="dxa"/>
        </w:trPr>
        <w:tc>
          <w:tcPr>
            <w:tcW w:w="4750" w:type="dxa"/>
            <w:gridSpan w:val="3"/>
          </w:tcPr>
          <w:p w:rsidR="00F37508" w:rsidRPr="00B32289" w:rsidRDefault="00F37508" w:rsidP="00F37508">
            <w:pPr>
              <w:rPr>
                <w:rFonts w:ascii="Calibri" w:hAnsi="Calibri"/>
              </w:rPr>
            </w:pPr>
            <w:r w:rsidRPr="00B32289">
              <w:rPr>
                <w:rFonts w:ascii="Calibri" w:hAnsi="Calibri"/>
              </w:rPr>
              <w:fldChar w:fldCharType="begin">
                <w:ffData>
                  <w:name w:val="CaseACocher4"/>
                  <w:enabled/>
                  <w:calcOnExit w:val="0"/>
                  <w:checkBox>
                    <w:sizeAuto/>
                    <w:default w:val="0"/>
                  </w:checkBox>
                </w:ffData>
              </w:fldChar>
            </w:r>
            <w:bookmarkStart w:id="7" w:name="CaseACocher4"/>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7"/>
            <w:r w:rsidRPr="00B32289">
              <w:rPr>
                <w:rFonts w:ascii="Calibri" w:hAnsi="Calibri"/>
              </w:rPr>
              <w:t xml:space="preserve"> à la session en AM</w:t>
            </w:r>
          </w:p>
        </w:tc>
        <w:tc>
          <w:tcPr>
            <w:tcW w:w="4750" w:type="dxa"/>
          </w:tcPr>
          <w:p w:rsidR="00F37508" w:rsidRPr="00B32289" w:rsidRDefault="00F37508" w:rsidP="00F37508">
            <w:pPr>
              <w:rPr>
                <w:rFonts w:ascii="Calibri" w:hAnsi="Calibri"/>
              </w:rPr>
            </w:pPr>
            <w:r w:rsidRPr="00B32289">
              <w:rPr>
                <w:rFonts w:ascii="Calibri" w:hAnsi="Calibri"/>
              </w:rPr>
              <w:fldChar w:fldCharType="begin">
                <w:ffData>
                  <w:name w:val="CaseACocher8"/>
                  <w:enabled/>
                  <w:calcOnExit w:val="0"/>
                  <w:checkBox>
                    <w:sizeAuto/>
                    <w:default w:val="0"/>
                  </w:checkBox>
                </w:ffData>
              </w:fldChar>
            </w:r>
            <w:bookmarkStart w:id="8" w:name="CaseACocher8"/>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8"/>
            <w:r w:rsidRPr="00B32289">
              <w:rPr>
                <w:rFonts w:ascii="Calibri" w:hAnsi="Calibri"/>
              </w:rPr>
              <w:t xml:space="preserve"> à la session en AM</w:t>
            </w:r>
          </w:p>
        </w:tc>
      </w:tr>
      <w:tr w:rsidR="00F37508" w:rsidRPr="00B32289" w:rsidTr="00B32289">
        <w:trPr>
          <w:gridAfter w:val="1"/>
          <w:wAfter w:w="76" w:type="dxa"/>
        </w:trPr>
        <w:tc>
          <w:tcPr>
            <w:tcW w:w="4750" w:type="dxa"/>
            <w:gridSpan w:val="3"/>
          </w:tcPr>
          <w:p w:rsidR="00F37508" w:rsidRPr="00B32289" w:rsidRDefault="00F37508" w:rsidP="00F37508">
            <w:pPr>
              <w:rPr>
                <w:rFonts w:ascii="Calibri" w:hAnsi="Calibri"/>
              </w:rPr>
            </w:pPr>
            <w:r w:rsidRPr="00B32289">
              <w:rPr>
                <w:rFonts w:ascii="Calibri" w:hAnsi="Calibri"/>
              </w:rPr>
              <w:fldChar w:fldCharType="begin">
                <w:ffData>
                  <w:name w:val="CaseACocher5"/>
                  <w:enabled/>
                  <w:calcOnExit w:val="0"/>
                  <w:checkBox>
                    <w:sizeAuto/>
                    <w:default w:val="0"/>
                  </w:checkBox>
                </w:ffData>
              </w:fldChar>
            </w:r>
            <w:bookmarkStart w:id="9" w:name="CaseACocher5"/>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9"/>
            <w:r w:rsidRPr="00B32289">
              <w:rPr>
                <w:rFonts w:ascii="Calibri" w:hAnsi="Calibri"/>
              </w:rPr>
              <w:t xml:space="preserve"> au dîner</w:t>
            </w:r>
          </w:p>
        </w:tc>
        <w:tc>
          <w:tcPr>
            <w:tcW w:w="4750" w:type="dxa"/>
          </w:tcPr>
          <w:p w:rsidR="00F37508" w:rsidRPr="00B32289" w:rsidRDefault="00F37508" w:rsidP="00F37508">
            <w:pPr>
              <w:rPr>
                <w:rFonts w:ascii="Calibri" w:hAnsi="Calibri"/>
              </w:rPr>
            </w:pPr>
            <w:r w:rsidRPr="00B32289">
              <w:rPr>
                <w:rFonts w:ascii="Calibri" w:hAnsi="Calibri"/>
              </w:rPr>
              <w:fldChar w:fldCharType="begin">
                <w:ffData>
                  <w:name w:val="CaseACocher9"/>
                  <w:enabled/>
                  <w:calcOnExit w:val="0"/>
                  <w:checkBox>
                    <w:sizeAuto/>
                    <w:default w:val="0"/>
                  </w:checkBox>
                </w:ffData>
              </w:fldChar>
            </w:r>
            <w:bookmarkStart w:id="10" w:name="CaseACocher9"/>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10"/>
            <w:r w:rsidRPr="00B32289">
              <w:rPr>
                <w:rFonts w:ascii="Calibri" w:hAnsi="Calibri"/>
              </w:rPr>
              <w:t xml:space="preserve"> au dîner</w:t>
            </w:r>
          </w:p>
        </w:tc>
      </w:tr>
      <w:tr w:rsidR="00F37508" w:rsidRPr="00B32289" w:rsidTr="00B32289">
        <w:trPr>
          <w:gridAfter w:val="1"/>
          <w:wAfter w:w="76" w:type="dxa"/>
        </w:trPr>
        <w:tc>
          <w:tcPr>
            <w:tcW w:w="4750" w:type="dxa"/>
            <w:gridSpan w:val="3"/>
          </w:tcPr>
          <w:p w:rsidR="00F37508" w:rsidRPr="00B32289" w:rsidRDefault="00F37508" w:rsidP="00F37508">
            <w:pPr>
              <w:rPr>
                <w:rFonts w:ascii="Calibri" w:hAnsi="Calibri"/>
              </w:rPr>
            </w:pPr>
            <w:r w:rsidRPr="00B32289">
              <w:rPr>
                <w:rFonts w:ascii="Calibri" w:hAnsi="Calibri"/>
              </w:rPr>
              <w:fldChar w:fldCharType="begin">
                <w:ffData>
                  <w:name w:val="CaseACocher6"/>
                  <w:enabled/>
                  <w:calcOnExit w:val="0"/>
                  <w:checkBox>
                    <w:sizeAuto/>
                    <w:default w:val="0"/>
                  </w:checkBox>
                </w:ffData>
              </w:fldChar>
            </w:r>
            <w:bookmarkStart w:id="11" w:name="CaseACocher6"/>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11"/>
            <w:r w:rsidRPr="00B32289">
              <w:rPr>
                <w:rFonts w:ascii="Calibri" w:hAnsi="Calibri"/>
              </w:rPr>
              <w:t xml:space="preserve"> à la session en PM</w:t>
            </w:r>
          </w:p>
        </w:tc>
        <w:tc>
          <w:tcPr>
            <w:tcW w:w="4750" w:type="dxa"/>
          </w:tcPr>
          <w:p w:rsidR="00F37508" w:rsidRPr="00B32289" w:rsidRDefault="00F37508" w:rsidP="00F37508">
            <w:pPr>
              <w:rPr>
                <w:rFonts w:ascii="Calibri" w:hAnsi="Calibri"/>
              </w:rPr>
            </w:pPr>
            <w:r w:rsidRPr="00B32289">
              <w:rPr>
                <w:rFonts w:ascii="Calibri" w:hAnsi="Calibri"/>
              </w:rPr>
              <w:fldChar w:fldCharType="begin">
                <w:ffData>
                  <w:name w:val="CaseACocher10"/>
                  <w:enabled/>
                  <w:calcOnExit w:val="0"/>
                  <w:checkBox>
                    <w:sizeAuto/>
                    <w:default w:val="0"/>
                  </w:checkBox>
                </w:ffData>
              </w:fldChar>
            </w:r>
            <w:bookmarkStart w:id="12" w:name="CaseACocher10"/>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12"/>
            <w:r w:rsidRPr="00B32289">
              <w:rPr>
                <w:rFonts w:ascii="Calibri" w:hAnsi="Calibri"/>
              </w:rPr>
              <w:t xml:space="preserve"> à la session en PM</w:t>
            </w:r>
          </w:p>
        </w:tc>
      </w:tr>
      <w:tr w:rsidR="00FD2C72" w:rsidRPr="00B32289" w:rsidTr="00B32289">
        <w:trPr>
          <w:gridAfter w:val="1"/>
          <w:wAfter w:w="76" w:type="dxa"/>
        </w:trPr>
        <w:tc>
          <w:tcPr>
            <w:tcW w:w="4750" w:type="dxa"/>
            <w:gridSpan w:val="3"/>
          </w:tcPr>
          <w:p w:rsidR="00FD2C72" w:rsidRPr="00B32289" w:rsidRDefault="00FD2C72" w:rsidP="00F37508">
            <w:pPr>
              <w:rPr>
                <w:rFonts w:ascii="Calibri" w:hAnsi="Calibri"/>
              </w:rPr>
            </w:pPr>
            <w:r w:rsidRPr="00B32289">
              <w:rPr>
                <w:rFonts w:ascii="Calibri" w:hAnsi="Calibri"/>
              </w:rPr>
              <w:fldChar w:fldCharType="begin">
                <w:ffData>
                  <w:name w:val="CaseACocher7"/>
                  <w:enabled/>
                  <w:calcOnExit w:val="0"/>
                  <w:checkBox>
                    <w:sizeAuto/>
                    <w:default w:val="0"/>
                  </w:checkBox>
                </w:ffData>
              </w:fldChar>
            </w:r>
            <w:bookmarkStart w:id="13" w:name="CaseACocher7"/>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13"/>
            <w:r w:rsidRPr="00B32289">
              <w:rPr>
                <w:rFonts w:ascii="Calibri" w:hAnsi="Calibri"/>
              </w:rPr>
              <w:t xml:space="preserve"> au cocktail</w:t>
            </w:r>
          </w:p>
        </w:tc>
        <w:tc>
          <w:tcPr>
            <w:tcW w:w="4750" w:type="dxa"/>
            <w:vMerge w:val="restart"/>
            <w:vAlign w:val="center"/>
          </w:tcPr>
          <w:p w:rsidR="00FD2C72" w:rsidRPr="00B32289" w:rsidRDefault="00FD2C72" w:rsidP="00FD2C72">
            <w:pPr>
              <w:rPr>
                <w:rFonts w:ascii="Calibri" w:hAnsi="Calibri"/>
              </w:rPr>
            </w:pPr>
            <w:r w:rsidRPr="00B32289">
              <w:rPr>
                <w:rFonts w:ascii="Calibri" w:hAnsi="Calibri"/>
                <w:b/>
              </w:rPr>
              <w:t xml:space="preserve">Option 1 : Choix de deux ateliers </w:t>
            </w:r>
            <w:r w:rsidRPr="00B32289">
              <w:rPr>
                <w:rFonts w:ascii="Calibri" w:hAnsi="Calibri"/>
                <w:b/>
                <w:caps/>
              </w:rPr>
              <w:t>différents d’une durée de 1h30 chacun</w:t>
            </w:r>
            <w:r w:rsidRPr="00B32289">
              <w:rPr>
                <w:rFonts w:ascii="Calibri" w:hAnsi="Calibri"/>
                <w:b/>
              </w:rPr>
              <w:t> :</w:t>
            </w:r>
          </w:p>
        </w:tc>
      </w:tr>
      <w:tr w:rsidR="002D6727" w:rsidRPr="00B32289" w:rsidTr="00400F4E">
        <w:trPr>
          <w:gridAfter w:val="1"/>
          <w:wAfter w:w="76" w:type="dxa"/>
          <w:trHeight w:val="389"/>
        </w:trPr>
        <w:tc>
          <w:tcPr>
            <w:tcW w:w="4750" w:type="dxa"/>
            <w:gridSpan w:val="3"/>
            <w:vMerge w:val="restart"/>
            <w:vAlign w:val="center"/>
          </w:tcPr>
          <w:p w:rsidR="00400F4E" w:rsidRPr="00400F4E" w:rsidRDefault="00400F4E" w:rsidP="00400F4E">
            <w:pPr>
              <w:spacing w:after="120"/>
              <w:rPr>
                <w:rFonts w:ascii="Calibri" w:hAnsi="Calibri"/>
                <w:b/>
                <w:caps/>
              </w:rPr>
            </w:pPr>
            <w:r w:rsidRPr="00400F4E">
              <w:rPr>
                <w:rFonts w:ascii="Calibri" w:hAnsi="Calibri"/>
                <w:b/>
                <w:caps/>
              </w:rPr>
              <w:t>J’ai besoin d’une place de stationnement :</w:t>
            </w:r>
          </w:p>
          <w:p w:rsidR="00400F4E" w:rsidRPr="00400F4E" w:rsidRDefault="00400F4E" w:rsidP="00400F4E">
            <w:pPr>
              <w:tabs>
                <w:tab w:val="left" w:pos="2250"/>
                <w:tab w:val="left" w:pos="2552"/>
              </w:tabs>
              <w:spacing w:after="120"/>
              <w:rPr>
                <w:rFonts w:ascii="Calibri" w:hAnsi="Calibri"/>
                <w:b/>
              </w:rPr>
            </w:pPr>
            <w:r>
              <w:rPr>
                <w:rFonts w:ascii="Calibri" w:hAnsi="Calibri"/>
                <w:b/>
              </w:rPr>
              <w:t>Jeudi 8 mai 2014 :</w:t>
            </w:r>
            <w:r w:rsidRPr="00400F4E">
              <w:rPr>
                <w:rFonts w:ascii="Calibri" w:hAnsi="Calibri"/>
                <w:b/>
              </w:rPr>
              <w:tab/>
            </w:r>
            <w:r w:rsidRPr="00400F4E">
              <w:rPr>
                <w:rFonts w:ascii="Calibri" w:hAnsi="Calibri"/>
                <w:b/>
              </w:rPr>
              <w:fldChar w:fldCharType="begin">
                <w:ffData>
                  <w:name w:val="CaseACocher21"/>
                  <w:enabled/>
                  <w:calcOnExit w:val="0"/>
                  <w:checkBox>
                    <w:sizeAuto/>
                    <w:default w:val="0"/>
                  </w:checkBox>
                </w:ffData>
              </w:fldChar>
            </w:r>
            <w:bookmarkStart w:id="14" w:name="CaseACocher21"/>
            <w:r w:rsidRPr="00400F4E">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400F4E">
              <w:rPr>
                <w:rFonts w:ascii="Calibri" w:hAnsi="Calibri"/>
                <w:b/>
              </w:rPr>
              <w:fldChar w:fldCharType="end"/>
            </w:r>
            <w:bookmarkEnd w:id="14"/>
            <w:r w:rsidRPr="00400F4E">
              <w:rPr>
                <w:rFonts w:ascii="Calibri" w:hAnsi="Calibri"/>
                <w:b/>
              </w:rPr>
              <w:t xml:space="preserve"> Oui</w:t>
            </w:r>
            <w:r w:rsidRPr="00400F4E">
              <w:rPr>
                <w:rFonts w:ascii="Calibri" w:hAnsi="Calibri"/>
                <w:b/>
              </w:rPr>
              <w:tab/>
            </w:r>
            <w:r w:rsidRPr="00400F4E">
              <w:rPr>
                <w:rFonts w:ascii="Calibri" w:hAnsi="Calibri"/>
                <w:b/>
              </w:rPr>
              <w:fldChar w:fldCharType="begin">
                <w:ffData>
                  <w:name w:val="CaseACocher22"/>
                  <w:enabled/>
                  <w:calcOnExit w:val="0"/>
                  <w:checkBox>
                    <w:sizeAuto/>
                    <w:default w:val="0"/>
                  </w:checkBox>
                </w:ffData>
              </w:fldChar>
            </w:r>
            <w:bookmarkStart w:id="15" w:name="CaseACocher22"/>
            <w:r w:rsidRPr="00400F4E">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400F4E">
              <w:rPr>
                <w:rFonts w:ascii="Calibri" w:hAnsi="Calibri"/>
                <w:b/>
              </w:rPr>
              <w:fldChar w:fldCharType="end"/>
            </w:r>
            <w:bookmarkEnd w:id="15"/>
            <w:r w:rsidRPr="00400F4E">
              <w:rPr>
                <w:rFonts w:ascii="Calibri" w:hAnsi="Calibri"/>
                <w:b/>
              </w:rPr>
              <w:t xml:space="preserve"> Non</w:t>
            </w:r>
          </w:p>
          <w:p w:rsidR="00400F4E" w:rsidRPr="00B32289" w:rsidRDefault="00400F4E" w:rsidP="00400F4E">
            <w:pPr>
              <w:tabs>
                <w:tab w:val="left" w:pos="2268"/>
              </w:tabs>
              <w:spacing w:after="120"/>
              <w:rPr>
                <w:rFonts w:ascii="Calibri" w:hAnsi="Calibri"/>
              </w:rPr>
            </w:pPr>
            <w:r>
              <w:rPr>
                <w:rFonts w:ascii="Calibri" w:hAnsi="Calibri"/>
                <w:b/>
              </w:rPr>
              <w:t>Vendredi 9 mai 2014 :</w:t>
            </w:r>
            <w:r w:rsidRPr="00400F4E">
              <w:rPr>
                <w:rFonts w:ascii="Calibri" w:hAnsi="Calibri"/>
                <w:b/>
              </w:rPr>
              <w:tab/>
            </w:r>
            <w:r w:rsidRPr="00400F4E">
              <w:rPr>
                <w:rFonts w:ascii="Calibri" w:hAnsi="Calibri"/>
                <w:b/>
              </w:rPr>
              <w:fldChar w:fldCharType="begin">
                <w:ffData>
                  <w:name w:val="CaseACocher23"/>
                  <w:enabled/>
                  <w:calcOnExit w:val="0"/>
                  <w:checkBox>
                    <w:sizeAuto/>
                    <w:default w:val="0"/>
                  </w:checkBox>
                </w:ffData>
              </w:fldChar>
            </w:r>
            <w:bookmarkStart w:id="16" w:name="CaseACocher23"/>
            <w:r w:rsidRPr="00400F4E">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400F4E">
              <w:rPr>
                <w:rFonts w:ascii="Calibri" w:hAnsi="Calibri"/>
                <w:b/>
              </w:rPr>
              <w:fldChar w:fldCharType="end"/>
            </w:r>
            <w:bookmarkEnd w:id="16"/>
            <w:r w:rsidRPr="00400F4E">
              <w:rPr>
                <w:rFonts w:ascii="Calibri" w:hAnsi="Calibri"/>
                <w:b/>
              </w:rPr>
              <w:t xml:space="preserve"> Oui</w:t>
            </w:r>
            <w:r w:rsidRPr="00400F4E">
              <w:rPr>
                <w:rFonts w:ascii="Calibri" w:hAnsi="Calibri"/>
                <w:b/>
              </w:rPr>
              <w:tab/>
            </w:r>
            <w:r w:rsidRPr="00400F4E">
              <w:rPr>
                <w:rFonts w:ascii="Calibri" w:hAnsi="Calibri"/>
                <w:b/>
              </w:rPr>
              <w:fldChar w:fldCharType="begin">
                <w:ffData>
                  <w:name w:val="CaseACocher24"/>
                  <w:enabled/>
                  <w:calcOnExit w:val="0"/>
                  <w:checkBox>
                    <w:sizeAuto/>
                    <w:default w:val="0"/>
                  </w:checkBox>
                </w:ffData>
              </w:fldChar>
            </w:r>
            <w:bookmarkStart w:id="17" w:name="CaseACocher24"/>
            <w:r w:rsidRPr="00400F4E">
              <w:rPr>
                <w:rFonts w:ascii="Calibri" w:hAnsi="Calibri"/>
                <w:b/>
              </w:rPr>
              <w:instrText xml:space="preserve"> FORMCHECKBOX </w:instrText>
            </w:r>
            <w:r w:rsidR="009361DC">
              <w:rPr>
                <w:rFonts w:ascii="Calibri" w:hAnsi="Calibri"/>
                <w:b/>
              </w:rPr>
            </w:r>
            <w:r w:rsidR="009361DC">
              <w:rPr>
                <w:rFonts w:ascii="Calibri" w:hAnsi="Calibri"/>
                <w:b/>
              </w:rPr>
              <w:fldChar w:fldCharType="separate"/>
            </w:r>
            <w:r w:rsidRPr="00400F4E">
              <w:rPr>
                <w:rFonts w:ascii="Calibri" w:hAnsi="Calibri"/>
                <w:b/>
              </w:rPr>
              <w:fldChar w:fldCharType="end"/>
            </w:r>
            <w:bookmarkEnd w:id="17"/>
            <w:r w:rsidRPr="00400F4E">
              <w:rPr>
                <w:rFonts w:ascii="Calibri" w:hAnsi="Calibri"/>
                <w:b/>
              </w:rPr>
              <w:t xml:space="preserve"> Non</w:t>
            </w:r>
          </w:p>
        </w:tc>
        <w:tc>
          <w:tcPr>
            <w:tcW w:w="4750" w:type="dxa"/>
            <w:vMerge/>
          </w:tcPr>
          <w:p w:rsidR="002D6727" w:rsidRPr="00B32289" w:rsidRDefault="002D6727" w:rsidP="00F37508">
            <w:pPr>
              <w:rPr>
                <w:rFonts w:ascii="Calibri" w:hAnsi="Calibri"/>
                <w:b/>
              </w:rPr>
            </w:pP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i/>
              </w:rPr>
              <w:t>Avant la pause</w:t>
            </w:r>
            <w:r w:rsidRPr="00B32289">
              <w:rPr>
                <w:rFonts w:ascii="Calibri" w:hAnsi="Calibri"/>
              </w:rPr>
              <w:t xml:space="preserve"> (EN CHOISIR UN) :</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rPr>
              <w:fldChar w:fldCharType="begin">
                <w:ffData>
                  <w:name w:val="CaseACocher12"/>
                  <w:enabled/>
                  <w:calcOnExit w:val="0"/>
                  <w:checkBox>
                    <w:sizeAuto/>
                    <w:default w:val="0"/>
                  </w:checkBox>
                </w:ffData>
              </w:fldChar>
            </w:r>
            <w:bookmarkStart w:id="18" w:name="CaseACocher12"/>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18"/>
            <w:r w:rsidRPr="00B32289">
              <w:rPr>
                <w:rFonts w:ascii="Calibri" w:hAnsi="Calibri"/>
              </w:rPr>
              <w:t xml:space="preserve"> Atelier 2 : Pratiques interculturelles en contexte d’UMF; de la compréhension au transfert de connaissances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851C2C">
            <w:pPr>
              <w:rPr>
                <w:rFonts w:ascii="Calibri" w:hAnsi="Calibri"/>
              </w:rPr>
            </w:pPr>
            <w:r w:rsidRPr="00B32289">
              <w:rPr>
                <w:rFonts w:ascii="Calibri" w:hAnsi="Calibri"/>
              </w:rPr>
              <w:fldChar w:fldCharType="begin">
                <w:ffData>
                  <w:name w:val="CaseACocher18"/>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C637EB">
              <w:rPr>
                <w:rFonts w:ascii="Calibri" w:hAnsi="Calibri"/>
              </w:rPr>
              <w:t xml:space="preserve"> Ate</w:t>
            </w:r>
            <w:r w:rsidR="002F5200">
              <w:rPr>
                <w:rFonts w:ascii="Calibri" w:hAnsi="Calibri"/>
              </w:rPr>
              <w:t>lier 3</w:t>
            </w:r>
            <w:r w:rsidR="00C637EB">
              <w:rPr>
                <w:rFonts w:ascii="Calibri" w:hAnsi="Calibri"/>
              </w:rPr>
              <w:t> : Innovations en pédagogie médicale</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4</w:t>
            </w:r>
            <w:r w:rsidRPr="00B32289">
              <w:rPr>
                <w:rFonts w:ascii="Calibri" w:hAnsi="Calibri"/>
              </w:rPr>
              <w:t> : Méta-supervision entre collègues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6</w:t>
            </w:r>
            <w:r w:rsidRPr="00B32289">
              <w:rPr>
                <w:rFonts w:ascii="Calibri" w:hAnsi="Calibri"/>
              </w:rPr>
              <w:t> : Implantation de la fiche FO-R(T) : Fiche d’observation –rétroaction par temps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i/>
              </w:rPr>
              <w:t>Après la pause</w:t>
            </w:r>
            <w:r w:rsidRPr="00B32289">
              <w:rPr>
                <w:rFonts w:ascii="Calibri" w:hAnsi="Calibri"/>
              </w:rPr>
              <w:t xml:space="preserve"> (EN CHOISIR UN DIFFÉRENT D’AVANT LA PAUSE) :</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rPr>
              <w:fldChar w:fldCharType="begin">
                <w:ffData>
                  <w:name w:val="CaseACocher17"/>
                  <w:enabled/>
                  <w:calcOnExit w:val="0"/>
                  <w:checkBox>
                    <w:sizeAuto/>
                    <w:default w:val="0"/>
                  </w:checkBox>
                </w:ffData>
              </w:fldChar>
            </w:r>
            <w:bookmarkStart w:id="19" w:name="CaseACocher17"/>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19"/>
            <w:r w:rsidRPr="00B32289">
              <w:rPr>
                <w:rFonts w:ascii="Calibri" w:hAnsi="Calibri"/>
              </w:rPr>
              <w:t xml:space="preserve"> Atelier 2 : Pratiques interculturelles en contexte d’UMF; de la compréhension au transfert de connaissances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C637EB">
            <w:pPr>
              <w:rPr>
                <w:rFonts w:ascii="Calibri" w:hAnsi="Calibri"/>
              </w:rPr>
            </w:pPr>
            <w:r w:rsidRPr="00B32289">
              <w:rPr>
                <w:rFonts w:ascii="Calibri" w:hAnsi="Calibri"/>
              </w:rPr>
              <w:fldChar w:fldCharType="begin">
                <w:ffData>
                  <w:name w:val="CaseACocher18"/>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3</w:t>
            </w:r>
            <w:r w:rsidRPr="00B32289">
              <w:rPr>
                <w:rFonts w:ascii="Calibri" w:hAnsi="Calibri"/>
              </w:rPr>
              <w:t xml:space="preserve"> : </w:t>
            </w:r>
            <w:r w:rsidR="00C637EB">
              <w:rPr>
                <w:rFonts w:ascii="Calibri" w:hAnsi="Calibri"/>
              </w:rPr>
              <w:t>Innovations en pédagogie médicale</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F37508">
            <w:pPr>
              <w:rPr>
                <w:rFonts w:ascii="Calibri" w:hAnsi="Calibri"/>
              </w:rPr>
            </w:pPr>
            <w:r w:rsidRPr="00B32289">
              <w:rPr>
                <w:rFonts w:ascii="Calibri" w:hAnsi="Calibri"/>
              </w:rPr>
              <w:fldChar w:fldCharType="begin">
                <w:ffData>
                  <w:name w:val="CaseACocher20"/>
                  <w:enabled/>
                  <w:calcOnExit w:val="0"/>
                  <w:checkBox>
                    <w:sizeAuto/>
                    <w:default w:val="0"/>
                  </w:checkBox>
                </w:ffData>
              </w:fldChar>
            </w:r>
            <w:bookmarkStart w:id="20" w:name="CaseACocher20"/>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bookmarkEnd w:id="20"/>
            <w:r w:rsidR="002F5200">
              <w:rPr>
                <w:rFonts w:ascii="Calibri" w:hAnsi="Calibri"/>
              </w:rPr>
              <w:t xml:space="preserve"> Atelier 4</w:t>
            </w:r>
            <w:r w:rsidRPr="00B32289">
              <w:rPr>
                <w:rFonts w:ascii="Calibri" w:hAnsi="Calibri"/>
              </w:rPr>
              <w:t> : Méta-supervision entre collègues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tcPr>
          <w:p w:rsidR="002D6727" w:rsidRPr="00B32289" w:rsidRDefault="002D6727" w:rsidP="00040F83">
            <w:pPr>
              <w:rPr>
                <w:rFonts w:ascii="Calibri" w:hAnsi="Calibri"/>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6</w:t>
            </w:r>
            <w:r w:rsidRPr="00B32289">
              <w:rPr>
                <w:rFonts w:ascii="Calibri" w:hAnsi="Calibri"/>
              </w:rPr>
              <w:t> : Implantation de la fiche FO-R(T) : Fiche d’observation –rétroaction par temps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vAlign w:val="center"/>
          </w:tcPr>
          <w:p w:rsidR="002D6727" w:rsidRPr="00B32289" w:rsidRDefault="002D6727" w:rsidP="00040F83">
            <w:pPr>
              <w:rPr>
                <w:rFonts w:ascii="Calibri" w:hAnsi="Calibri"/>
              </w:rPr>
            </w:pPr>
            <w:r w:rsidRPr="00B32289">
              <w:rPr>
                <w:rFonts w:ascii="Calibri" w:hAnsi="Calibri"/>
                <w:b/>
              </w:rPr>
              <w:t>Option 2 : Choix d’un seul atelier</w:t>
            </w:r>
            <w:r w:rsidRPr="00B32289">
              <w:rPr>
                <w:rFonts w:ascii="Calibri" w:hAnsi="Calibri"/>
                <w:b/>
                <w:caps/>
              </w:rPr>
              <w:t xml:space="preserve"> d’une durée de 3h00</w:t>
            </w:r>
            <w:r w:rsidRPr="00B32289">
              <w:rPr>
                <w:rFonts w:ascii="Calibri" w:hAnsi="Calibri"/>
                <w:b/>
              </w:rPr>
              <w:t> :</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vAlign w:val="center"/>
          </w:tcPr>
          <w:p w:rsidR="002D6727" w:rsidRPr="00B32289" w:rsidRDefault="002D6727" w:rsidP="00040F83">
            <w:pPr>
              <w:rPr>
                <w:rFonts w:ascii="Calibri" w:hAnsi="Calibri"/>
                <w:b/>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F631E5">
              <w:rPr>
                <w:rFonts w:ascii="Calibri" w:hAnsi="Calibri"/>
              </w:rPr>
              <w:t xml:space="preserve"> Atelier 1 : Le ci</w:t>
            </w:r>
            <w:r w:rsidRPr="00B32289">
              <w:rPr>
                <w:rFonts w:ascii="Calibri" w:hAnsi="Calibri"/>
              </w:rPr>
              <w:t>nema : enjeux et moyens</w:t>
            </w:r>
          </w:p>
        </w:tc>
      </w:tr>
      <w:tr w:rsidR="002D6727" w:rsidRPr="00B32289" w:rsidTr="00B32289">
        <w:trPr>
          <w:gridAfter w:val="1"/>
          <w:wAfter w:w="76" w:type="dxa"/>
        </w:trPr>
        <w:tc>
          <w:tcPr>
            <w:tcW w:w="4750" w:type="dxa"/>
            <w:gridSpan w:val="3"/>
            <w:vMerge/>
          </w:tcPr>
          <w:p w:rsidR="002D6727" w:rsidRPr="00B32289" w:rsidRDefault="002D6727" w:rsidP="00F37508">
            <w:pPr>
              <w:rPr>
                <w:rFonts w:ascii="Calibri" w:hAnsi="Calibri"/>
              </w:rPr>
            </w:pPr>
          </w:p>
        </w:tc>
        <w:tc>
          <w:tcPr>
            <w:tcW w:w="4750" w:type="dxa"/>
            <w:vAlign w:val="center"/>
          </w:tcPr>
          <w:p w:rsidR="002D6727" w:rsidRPr="00B32289" w:rsidRDefault="002D6727" w:rsidP="00040F83">
            <w:pPr>
              <w:rPr>
                <w:rFonts w:ascii="Calibri" w:hAnsi="Calibri"/>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5</w:t>
            </w:r>
            <w:r w:rsidRPr="00B32289">
              <w:rPr>
                <w:rFonts w:ascii="Calibri" w:hAnsi="Calibri"/>
              </w:rPr>
              <w:t> : Intervenir auprès d’un résident ayant des difficultés qu’il cache ou dont il n’est pas conscient : un fol espoir?</w:t>
            </w:r>
          </w:p>
        </w:tc>
        <w:bookmarkStart w:id="21" w:name="_GoBack"/>
        <w:bookmarkEnd w:id="21"/>
      </w:tr>
      <w:tr w:rsidR="002D6727" w:rsidRPr="00B32289" w:rsidTr="00512AEC">
        <w:trPr>
          <w:gridAfter w:val="1"/>
          <w:wAfter w:w="76" w:type="dxa"/>
        </w:trPr>
        <w:tc>
          <w:tcPr>
            <w:tcW w:w="4750" w:type="dxa"/>
            <w:gridSpan w:val="3"/>
            <w:vMerge/>
            <w:tcBorders>
              <w:bottom w:val="nil"/>
            </w:tcBorders>
          </w:tcPr>
          <w:p w:rsidR="002D6727" w:rsidRPr="00B32289" w:rsidRDefault="002D6727" w:rsidP="00F37508">
            <w:pPr>
              <w:rPr>
                <w:rFonts w:ascii="Calibri" w:hAnsi="Calibri"/>
              </w:rPr>
            </w:pPr>
          </w:p>
        </w:tc>
        <w:tc>
          <w:tcPr>
            <w:tcW w:w="4750" w:type="dxa"/>
            <w:vAlign w:val="center"/>
          </w:tcPr>
          <w:p w:rsidR="002D6727" w:rsidRPr="00B32289" w:rsidRDefault="002D6727" w:rsidP="00040F83">
            <w:pPr>
              <w:rPr>
                <w:rFonts w:ascii="Calibri" w:hAnsi="Calibri"/>
                <w:b/>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7</w:t>
            </w:r>
            <w:r w:rsidRPr="00B32289">
              <w:rPr>
                <w:rFonts w:ascii="Calibri" w:hAnsi="Calibri"/>
              </w:rPr>
              <w:t> : DLP 101</w:t>
            </w:r>
          </w:p>
        </w:tc>
      </w:tr>
      <w:tr w:rsidR="00512AEC" w:rsidRPr="00B32289" w:rsidTr="00512AEC">
        <w:trPr>
          <w:gridAfter w:val="1"/>
          <w:wAfter w:w="76" w:type="dxa"/>
        </w:trPr>
        <w:tc>
          <w:tcPr>
            <w:tcW w:w="4750" w:type="dxa"/>
            <w:gridSpan w:val="3"/>
            <w:tcBorders>
              <w:top w:val="nil"/>
            </w:tcBorders>
          </w:tcPr>
          <w:p w:rsidR="00512AEC" w:rsidRPr="00B32289" w:rsidRDefault="00512AEC" w:rsidP="00F37508">
            <w:pPr>
              <w:rPr>
                <w:rFonts w:ascii="Calibri" w:hAnsi="Calibri"/>
              </w:rPr>
            </w:pPr>
          </w:p>
        </w:tc>
        <w:tc>
          <w:tcPr>
            <w:tcW w:w="4750" w:type="dxa"/>
            <w:vAlign w:val="center"/>
          </w:tcPr>
          <w:p w:rsidR="00512AEC" w:rsidRPr="00B32289" w:rsidRDefault="00512AEC" w:rsidP="00040F83">
            <w:pPr>
              <w:rPr>
                <w:rFonts w:ascii="Calibri" w:hAnsi="Calibri"/>
              </w:rPr>
            </w:pPr>
            <w:r w:rsidRPr="00B32289">
              <w:rPr>
                <w:rFonts w:ascii="Calibri" w:hAnsi="Calibri"/>
              </w:rPr>
              <w:fldChar w:fldCharType="begin">
                <w:ffData>
                  <w:name w:val="CaseACocher13"/>
                  <w:enabled/>
                  <w:calcOnExit w:val="0"/>
                  <w:checkBox>
                    <w:sizeAuto/>
                    <w:default w:val="0"/>
                  </w:checkBox>
                </w:ffData>
              </w:fldChar>
            </w:r>
            <w:r w:rsidRPr="00B32289">
              <w:rPr>
                <w:rFonts w:ascii="Calibri" w:hAnsi="Calibri"/>
              </w:rPr>
              <w:instrText xml:space="preserve"> FORMCHECKBOX </w:instrText>
            </w:r>
            <w:r w:rsidR="009361DC">
              <w:rPr>
                <w:rFonts w:ascii="Calibri" w:hAnsi="Calibri"/>
              </w:rPr>
            </w:r>
            <w:r w:rsidR="009361DC">
              <w:rPr>
                <w:rFonts w:ascii="Calibri" w:hAnsi="Calibri"/>
              </w:rPr>
              <w:fldChar w:fldCharType="separate"/>
            </w:r>
            <w:r w:rsidRPr="00B32289">
              <w:rPr>
                <w:rFonts w:ascii="Calibri" w:hAnsi="Calibri"/>
              </w:rPr>
              <w:fldChar w:fldCharType="end"/>
            </w:r>
            <w:r w:rsidR="002F5200">
              <w:rPr>
                <w:rFonts w:ascii="Calibri" w:hAnsi="Calibri"/>
              </w:rPr>
              <w:t xml:space="preserve"> Atelier 8</w:t>
            </w:r>
            <w:r>
              <w:rPr>
                <w:rFonts w:ascii="Calibri" w:hAnsi="Calibri"/>
              </w:rPr>
              <w:t> : PGBP (pour facilitateurs seulement)</w:t>
            </w:r>
          </w:p>
        </w:tc>
      </w:tr>
    </w:tbl>
    <w:p w:rsidR="00F37508" w:rsidRDefault="00F37508" w:rsidP="00512AEC">
      <w:pPr>
        <w:spacing w:after="120" w:line="240" w:lineRule="auto"/>
        <w:rPr>
          <w:rFonts w:ascii="Calibri" w:hAnsi="Calibri"/>
        </w:rPr>
      </w:pPr>
    </w:p>
    <w:sectPr w:rsidR="00F37508" w:rsidSect="002D6727">
      <w:headerReference w:type="default" r:id="rId17"/>
      <w:footerReference w:type="default" r:id="rId18"/>
      <w:pgSz w:w="12240" w:h="15840"/>
      <w:pgMar w:top="720" w:right="1440" w:bottom="720" w:left="1440" w:header="5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DC" w:rsidRDefault="009361DC" w:rsidP="00437E16">
      <w:pPr>
        <w:spacing w:after="0" w:line="240" w:lineRule="auto"/>
      </w:pPr>
      <w:r>
        <w:separator/>
      </w:r>
    </w:p>
  </w:endnote>
  <w:endnote w:type="continuationSeparator" w:id="0">
    <w:p w:rsidR="009361DC" w:rsidRDefault="009361DC" w:rsidP="0043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PSNBAS-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8A" w:rsidRPr="00F54204" w:rsidRDefault="007B2FAF">
    <w:pPr>
      <w:pStyle w:val="Pieddepage"/>
      <w:rPr>
        <w:rFonts w:ascii="Calibri" w:hAnsi="Calibri"/>
        <w:sz w:val="16"/>
        <w:szCs w:val="16"/>
      </w:rPr>
    </w:pPr>
    <w:r w:rsidRPr="00F54204">
      <w:rPr>
        <w:rFonts w:ascii="Calibri" w:hAnsi="Calibri"/>
        <w:sz w:val="16"/>
        <w:szCs w:val="16"/>
      </w:rPr>
      <w:fldChar w:fldCharType="begin"/>
    </w:r>
    <w:r w:rsidRPr="00F54204">
      <w:rPr>
        <w:rFonts w:ascii="Calibri" w:hAnsi="Calibri"/>
        <w:sz w:val="16"/>
        <w:szCs w:val="16"/>
      </w:rPr>
      <w:instrText xml:space="preserve"> TIME \@ "yyyy-MM-dd" </w:instrText>
    </w:r>
    <w:r w:rsidRPr="00F54204">
      <w:rPr>
        <w:rFonts w:ascii="Calibri" w:hAnsi="Calibri"/>
        <w:sz w:val="16"/>
        <w:szCs w:val="16"/>
      </w:rPr>
      <w:fldChar w:fldCharType="separate"/>
    </w:r>
    <w:r w:rsidR="002F5200">
      <w:rPr>
        <w:rFonts w:ascii="Calibri" w:hAnsi="Calibri"/>
        <w:noProof/>
        <w:sz w:val="16"/>
        <w:szCs w:val="16"/>
      </w:rPr>
      <w:t>2014-03-14</w:t>
    </w:r>
    <w:r w:rsidRPr="00F54204">
      <w:rP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27" w:rsidRPr="00CB565E" w:rsidRDefault="002D6727" w:rsidP="002D6727">
    <w:pPr>
      <w:spacing w:after="120" w:line="240" w:lineRule="auto"/>
      <w:jc w:val="center"/>
      <w:rPr>
        <w:rFonts w:ascii="Calibri" w:hAnsi="Calibri"/>
        <w:b/>
        <w:sz w:val="28"/>
        <w:szCs w:val="28"/>
      </w:rPr>
    </w:pPr>
    <w:r w:rsidRPr="00CB565E">
      <w:rPr>
        <w:rFonts w:ascii="Calibri" w:hAnsi="Calibri"/>
        <w:b/>
        <w:sz w:val="28"/>
        <w:szCs w:val="28"/>
      </w:rPr>
      <w:t>RETOURNEZ CE FORMULAIRE DÛMENT REMPLI À :</w:t>
    </w:r>
  </w:p>
  <w:p w:rsidR="002D6727" w:rsidRPr="00CB565E" w:rsidRDefault="004A5B1A" w:rsidP="002D6727">
    <w:pPr>
      <w:spacing w:after="120" w:line="240" w:lineRule="auto"/>
      <w:jc w:val="center"/>
      <w:rPr>
        <w:rFonts w:ascii="Calibri" w:hAnsi="Calibri"/>
        <w:b/>
        <w:sz w:val="24"/>
        <w:szCs w:val="24"/>
      </w:rPr>
    </w:pPr>
    <w:r>
      <w:rPr>
        <w:rFonts w:ascii="Calibri" w:hAnsi="Calibri"/>
        <w:b/>
        <w:sz w:val="24"/>
        <w:szCs w:val="24"/>
      </w:rPr>
      <w:t>Madame Caroline Draws</w:t>
    </w:r>
    <w:r w:rsidR="002D6727" w:rsidRPr="00CB565E">
      <w:rPr>
        <w:rFonts w:ascii="Calibri" w:hAnsi="Calibri"/>
        <w:b/>
        <w:sz w:val="24"/>
        <w:szCs w:val="24"/>
      </w:rPr>
      <w:t>, à l’adresse de courriel suivante :</w:t>
    </w:r>
  </w:p>
  <w:p w:rsidR="002D6727" w:rsidRPr="00512AEC" w:rsidRDefault="009361DC" w:rsidP="00512AEC">
    <w:pPr>
      <w:spacing w:after="120" w:line="240" w:lineRule="auto"/>
      <w:jc w:val="center"/>
      <w:rPr>
        <w:rFonts w:ascii="Calibri" w:hAnsi="Calibri"/>
        <w:b/>
      </w:rPr>
    </w:pPr>
    <w:hyperlink r:id="rId1" w:history="1">
      <w:r w:rsidR="002D6727" w:rsidRPr="00CB565E">
        <w:rPr>
          <w:rStyle w:val="Lienhypertexte"/>
          <w:rFonts w:ascii="Calibri" w:hAnsi="Calibri"/>
          <w:b/>
        </w:rPr>
        <w:t>medfamurg@medfam.umontreal.ca</w:t>
      </w:r>
    </w:hyperlink>
    <w:r w:rsidR="002D6727" w:rsidRPr="00CB565E">
      <w:rPr>
        <w:rFonts w:ascii="Calibri" w:hAnsi="Calibri"/>
        <w:b/>
      </w:rPr>
      <w:t xml:space="preserve"> </w:t>
    </w:r>
    <w:r w:rsidR="002D6727" w:rsidRPr="00CB565E">
      <w:rPr>
        <w:rFonts w:ascii="Calibri" w:hAnsi="Calibri"/>
        <w:b/>
      </w:rPr>
      <w:tab/>
    </w:r>
    <w:r w:rsidR="002D6727" w:rsidRPr="00CB565E">
      <w:rPr>
        <w:rFonts w:ascii="Calibri" w:hAnsi="Calibri"/>
        <w:b/>
      </w:rPr>
      <w:tab/>
    </w:r>
    <w:r w:rsidR="002D6727" w:rsidRPr="00CB565E">
      <w:rPr>
        <w:rFonts w:ascii="Calibri" w:hAnsi="Calibri"/>
        <w:b/>
      </w:rPr>
      <w:tab/>
      <w:t>ou par télécopieur : 514 343</w:t>
    </w:r>
    <w:r w:rsidR="002D6727" w:rsidRPr="00CB565E">
      <w:rPr>
        <w:rFonts w:ascii="Calibri" w:hAnsi="Calibri"/>
        <w:b/>
      </w:rPr>
      <w:noBreakHyphen/>
      <w:t>2258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DC" w:rsidRDefault="009361DC" w:rsidP="00437E16">
      <w:pPr>
        <w:spacing w:after="0" w:line="240" w:lineRule="auto"/>
      </w:pPr>
      <w:r>
        <w:separator/>
      </w:r>
    </w:p>
  </w:footnote>
  <w:footnote w:type="continuationSeparator" w:id="0">
    <w:p w:rsidR="009361DC" w:rsidRDefault="009361DC" w:rsidP="0043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E16" w:rsidRDefault="00437E16" w:rsidP="00437E16">
    <w:pPr>
      <w:pStyle w:val="En-tte"/>
      <w:jc w:val="center"/>
    </w:pPr>
    <w:r>
      <w:rPr>
        <w:noProof/>
        <w:lang w:eastAsia="fr-CA"/>
      </w:rPr>
      <w:drawing>
        <wp:anchor distT="0" distB="0" distL="114300" distR="114300" simplePos="0" relativeHeight="251657216" behindDoc="1" locked="0" layoutInCell="1" allowOverlap="1" wp14:anchorId="5E34BB68" wp14:editId="28066D75">
          <wp:simplePos x="0" y="0"/>
          <wp:positionH relativeFrom="column">
            <wp:posOffset>-1143000</wp:posOffset>
          </wp:positionH>
          <wp:positionV relativeFrom="paragraph">
            <wp:posOffset>-449580</wp:posOffset>
          </wp:positionV>
          <wp:extent cx="7775575" cy="1276985"/>
          <wp:effectExtent l="0" t="0" r="0" b="0"/>
          <wp:wrapThrough wrapText="bothSides">
            <wp:wrapPolygon edited="0">
              <wp:start x="0" y="0"/>
              <wp:lineTo x="0" y="21267"/>
              <wp:lineTo x="21538" y="21267"/>
              <wp:lineTo x="21538"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a:extLst>
                      <a:ext uri="{28A0092B-C50C-407E-A947-70E740481C1C}">
                        <a14:useLocalDpi xmlns:a14="http://schemas.microsoft.com/office/drawing/2010/main" val="0"/>
                      </a:ext>
                    </a:extLst>
                  </a:blip>
                  <a:stretch>
                    <a:fillRect/>
                  </a:stretch>
                </pic:blipFill>
                <pic:spPr>
                  <a:xfrm>
                    <a:off x="0" y="0"/>
                    <a:ext cx="7775575" cy="1276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9F" w:rsidRDefault="000B499F" w:rsidP="000B499F">
    <w:pPr>
      <w:pStyle w:val="En-tte"/>
    </w:pPr>
    <w:r w:rsidRPr="005957E8">
      <w:rPr>
        <w:noProof/>
        <w:color w:val="0000FF"/>
      </w:rPr>
      <w:object w:dxaOrig="40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7.5pt" o:ole="">
          <v:imagedata r:id="rId1" o:title=""/>
        </v:shape>
        <o:OLEObject Type="Embed" ProgID="MSPhotoEd.3" ShapeID="_x0000_i1025" DrawAspect="Content" ObjectID="_1456307975" r:id="rId2"/>
      </w:object>
    </w:r>
  </w:p>
  <w:p w:rsidR="00BC4B13" w:rsidRDefault="000B499F" w:rsidP="000B499F">
    <w:pPr>
      <w:pStyle w:val="En-tte"/>
      <w:pBdr>
        <w:bottom w:val="thinThickSmallGap" w:sz="24" w:space="1" w:color="4F81BD" w:themeColor="accent1"/>
      </w:pBdr>
      <w:rPr>
        <w:i/>
        <w:color w:val="4F81BD"/>
      </w:rPr>
    </w:pPr>
    <w:r w:rsidRPr="004C4B8A">
      <w:rPr>
        <w:i/>
        <w:color w:val="4F81BD"/>
      </w:rPr>
      <w:t>Département de médecine de famille</w:t>
    </w:r>
    <w:r w:rsidRPr="004C4B8A">
      <w:rPr>
        <w:i/>
        <w:color w:val="4F81BD"/>
      </w:rPr>
      <w:br/>
      <w:t>et de médecine d’urgence</w:t>
    </w:r>
    <w:r w:rsidRPr="004C4B8A">
      <w:rPr>
        <w:i/>
        <w:color w:val="4F81BD"/>
      </w:rPr>
      <w:tab/>
    </w:r>
    <w:r>
      <w:rPr>
        <w:i/>
        <w:color w:val="4F81BD"/>
      </w:rPr>
      <w:t>Assemblée annuelle 2014</w:t>
    </w:r>
    <w:r>
      <w:rPr>
        <w:i/>
        <w:color w:val="4F81BD"/>
      </w:rPr>
      <w:tab/>
      <w:t>Horaire</w:t>
    </w:r>
  </w:p>
  <w:p w:rsidR="000B499F" w:rsidRPr="000B499F" w:rsidRDefault="000B499F" w:rsidP="000B499F">
    <w:pPr>
      <w:pStyle w:val="En-tte"/>
      <w:pBdr>
        <w:bottom w:val="thinThickSmallGap" w:sz="24" w:space="1" w:color="4F81BD" w:themeColor="accent1"/>
      </w:pBdr>
      <w:rPr>
        <w:i/>
        <w:color w:val="4F81B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9F" w:rsidRDefault="000B499F" w:rsidP="000B499F">
    <w:pPr>
      <w:pStyle w:val="En-tte"/>
    </w:pPr>
    <w:r w:rsidRPr="005957E8">
      <w:rPr>
        <w:noProof/>
        <w:color w:val="0000FF"/>
      </w:rPr>
      <w:object w:dxaOrig="40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37.5pt" o:ole="">
          <v:imagedata r:id="rId1" o:title=""/>
        </v:shape>
        <o:OLEObject Type="Embed" ProgID="MSPhotoEd.3" ShapeID="_x0000_i1026" DrawAspect="Content" ObjectID="_1456307976" r:id="rId2"/>
      </w:object>
    </w:r>
  </w:p>
  <w:p w:rsidR="000B499F" w:rsidRDefault="000B499F" w:rsidP="000B499F">
    <w:pPr>
      <w:pStyle w:val="En-tte"/>
      <w:pBdr>
        <w:bottom w:val="thinThickSmallGap" w:sz="24" w:space="1" w:color="4F81BD" w:themeColor="accent1"/>
      </w:pBdr>
      <w:rPr>
        <w:i/>
        <w:color w:val="4F81BD"/>
      </w:rPr>
    </w:pPr>
    <w:r w:rsidRPr="004C4B8A">
      <w:rPr>
        <w:i/>
        <w:color w:val="4F81BD"/>
      </w:rPr>
      <w:t>Département de médecine de famille</w:t>
    </w:r>
    <w:r w:rsidRPr="004C4B8A">
      <w:rPr>
        <w:i/>
        <w:color w:val="4F81BD"/>
      </w:rPr>
      <w:br/>
      <w:t>et de médecine d’urgence</w:t>
    </w:r>
    <w:r w:rsidRPr="004C4B8A">
      <w:rPr>
        <w:i/>
        <w:color w:val="4F81BD"/>
      </w:rPr>
      <w:tab/>
    </w:r>
    <w:r>
      <w:rPr>
        <w:i/>
        <w:color w:val="4F81BD"/>
      </w:rPr>
      <w:t>Assemblée annuelle 2014</w:t>
    </w:r>
    <w:r>
      <w:rPr>
        <w:i/>
        <w:color w:val="4F81BD"/>
      </w:rPr>
      <w:tab/>
      <w:t>Forum des milieux</w:t>
    </w:r>
  </w:p>
  <w:p w:rsidR="000B499F" w:rsidRPr="000B499F" w:rsidRDefault="000B499F" w:rsidP="000B499F">
    <w:pPr>
      <w:pStyle w:val="En-tte"/>
      <w:pBdr>
        <w:bottom w:val="thinThickSmallGap" w:sz="24" w:space="1" w:color="4F81BD" w:themeColor="accent1"/>
      </w:pBdr>
      <w:rPr>
        <w:i/>
        <w:color w:val="4F81B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8A" w:rsidRDefault="007B2FAF" w:rsidP="004C4B8A">
    <w:pPr>
      <w:pStyle w:val="En-tte"/>
    </w:pPr>
    <w:r w:rsidRPr="005957E8">
      <w:rPr>
        <w:noProof/>
        <w:color w:val="0000FF"/>
      </w:rPr>
      <w:object w:dxaOrig="40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37.5pt" o:ole="">
          <v:imagedata r:id="rId1" o:title=""/>
        </v:shape>
        <o:OLEObject Type="Embed" ProgID="MSPhotoEd.3" ShapeID="_x0000_i1027" DrawAspect="Content" ObjectID="_1456307977" r:id="rId2"/>
      </w:object>
    </w:r>
  </w:p>
  <w:p w:rsidR="004C4B8A" w:rsidRDefault="007B2FAF">
    <w:pPr>
      <w:pStyle w:val="En-tte"/>
      <w:rPr>
        <w:i/>
        <w:color w:val="4F81BD"/>
      </w:rPr>
    </w:pPr>
    <w:r w:rsidRPr="004C4B8A">
      <w:rPr>
        <w:i/>
        <w:color w:val="4F81BD"/>
      </w:rPr>
      <w:t>Département de médecine de famille</w:t>
    </w:r>
    <w:r w:rsidRPr="004C4B8A">
      <w:rPr>
        <w:i/>
        <w:color w:val="4F81BD"/>
      </w:rPr>
      <w:br/>
      <w:t>et de médecine d’urgence</w:t>
    </w:r>
    <w:r w:rsidRPr="004C4B8A">
      <w:rPr>
        <w:i/>
        <w:color w:val="4F81BD"/>
      </w:rPr>
      <w:tab/>
    </w:r>
    <w:r>
      <w:rPr>
        <w:i/>
        <w:color w:val="4F81BD"/>
      </w:rPr>
      <w:t>Assemblée annuelle 2014</w:t>
    </w:r>
    <w:r>
      <w:rPr>
        <w:i/>
        <w:color w:val="4F81BD"/>
      </w:rPr>
      <w:tab/>
      <w:t>Horaire</w:t>
    </w:r>
  </w:p>
  <w:p w:rsidR="004C4B8A" w:rsidRPr="004C4B8A" w:rsidRDefault="009361DC" w:rsidP="00F54204">
    <w:pPr>
      <w:pStyle w:val="En-tte"/>
      <w:pBdr>
        <w:bottom w:val="thickThinSmallGap" w:sz="24" w:space="1" w:color="4F81BD"/>
      </w:pBdr>
      <w:rPr>
        <w:i/>
        <w:color w:val="4F81B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0" w:rsidRDefault="00A01A50" w:rsidP="004C4B8A">
    <w:pPr>
      <w:pStyle w:val="En-tte"/>
    </w:pPr>
    <w:r w:rsidRPr="005957E8">
      <w:rPr>
        <w:noProof/>
        <w:color w:val="0000FF"/>
      </w:rPr>
      <w:object w:dxaOrig="40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37.5pt" o:ole="">
          <v:imagedata r:id="rId1" o:title=""/>
        </v:shape>
        <o:OLEObject Type="Embed" ProgID="MSPhotoEd.3" ShapeID="_x0000_i1028" DrawAspect="Content" ObjectID="_1456307978" r:id="rId2"/>
      </w:object>
    </w:r>
  </w:p>
  <w:p w:rsidR="00A01A50" w:rsidRDefault="00A01A50">
    <w:pPr>
      <w:pStyle w:val="En-tte"/>
      <w:rPr>
        <w:i/>
        <w:color w:val="4F81BD"/>
      </w:rPr>
    </w:pPr>
    <w:r w:rsidRPr="004C4B8A">
      <w:rPr>
        <w:i/>
        <w:color w:val="4F81BD"/>
      </w:rPr>
      <w:t>Département de médecine de famille</w:t>
    </w:r>
    <w:r w:rsidRPr="004C4B8A">
      <w:rPr>
        <w:i/>
        <w:color w:val="4F81BD"/>
      </w:rPr>
      <w:br/>
      <w:t>et de médecine d’urgence</w:t>
    </w:r>
    <w:r w:rsidRPr="004C4B8A">
      <w:rPr>
        <w:i/>
        <w:color w:val="4F81BD"/>
      </w:rPr>
      <w:tab/>
    </w:r>
    <w:r>
      <w:rPr>
        <w:i/>
        <w:color w:val="4F81BD"/>
      </w:rPr>
      <w:t>Assemblée annuelle 2014</w:t>
    </w:r>
    <w:r>
      <w:rPr>
        <w:i/>
        <w:color w:val="4F81BD"/>
      </w:rPr>
      <w:tab/>
      <w:t>Ateliers</w:t>
    </w:r>
  </w:p>
  <w:p w:rsidR="00A01A50" w:rsidRPr="004C4B8A" w:rsidRDefault="00A01A50" w:rsidP="00F54204">
    <w:pPr>
      <w:pStyle w:val="En-tte"/>
      <w:pBdr>
        <w:bottom w:val="thickThinSmallGap" w:sz="24" w:space="1" w:color="4F81BD"/>
      </w:pBdr>
      <w:rPr>
        <w:i/>
        <w:color w:val="4F81BD"/>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0" w:rsidRDefault="00A01A50" w:rsidP="004C4B8A">
    <w:pPr>
      <w:pStyle w:val="En-tte"/>
    </w:pPr>
    <w:r w:rsidRPr="005957E8">
      <w:rPr>
        <w:noProof/>
        <w:color w:val="0000FF"/>
      </w:rPr>
      <w:object w:dxaOrig="40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25pt;height:37.5pt" o:ole="">
          <v:imagedata r:id="rId1" o:title=""/>
        </v:shape>
        <o:OLEObject Type="Embed" ProgID="MSPhotoEd.3" ShapeID="_x0000_i1029" DrawAspect="Content" ObjectID="_1456307979" r:id="rId2"/>
      </w:object>
    </w:r>
  </w:p>
  <w:p w:rsidR="00A01A50" w:rsidRDefault="00A01A50">
    <w:pPr>
      <w:pStyle w:val="En-tte"/>
      <w:rPr>
        <w:i/>
        <w:color w:val="4F81BD"/>
      </w:rPr>
    </w:pPr>
    <w:r w:rsidRPr="004C4B8A">
      <w:rPr>
        <w:i/>
        <w:color w:val="4F81BD"/>
      </w:rPr>
      <w:t>Département de médecine de famille</w:t>
    </w:r>
    <w:r w:rsidRPr="004C4B8A">
      <w:rPr>
        <w:i/>
        <w:color w:val="4F81BD"/>
      </w:rPr>
      <w:br/>
      <w:t>et de médecine d’urgence</w:t>
    </w:r>
    <w:r w:rsidRPr="004C4B8A">
      <w:rPr>
        <w:i/>
        <w:color w:val="4F81BD"/>
      </w:rPr>
      <w:tab/>
    </w:r>
    <w:r>
      <w:rPr>
        <w:i/>
        <w:color w:val="4F81BD"/>
      </w:rPr>
      <w:t>Assemblée annuelle 2014</w:t>
    </w:r>
    <w:r>
      <w:rPr>
        <w:i/>
        <w:color w:val="4F81BD"/>
      </w:rPr>
      <w:tab/>
      <w:t>Stationnement</w:t>
    </w:r>
  </w:p>
  <w:p w:rsidR="00A01A50" w:rsidRPr="004C4B8A" w:rsidRDefault="00A01A50" w:rsidP="00F54204">
    <w:pPr>
      <w:pStyle w:val="En-tte"/>
      <w:pBdr>
        <w:bottom w:val="thickThinSmallGap" w:sz="24" w:space="1" w:color="4F81BD"/>
      </w:pBdr>
      <w:rPr>
        <w:i/>
        <w:color w:val="4F81B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92" w:rsidRPr="00B32289" w:rsidRDefault="004C1592">
    <w:pPr>
      <w:pStyle w:val="En-tte"/>
    </w:pPr>
    <w:r w:rsidRPr="005957E8">
      <w:rPr>
        <w:noProof/>
        <w:color w:val="0000FF"/>
      </w:rPr>
      <w:object w:dxaOrig="40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25pt;height:37.5pt" o:ole="">
          <v:imagedata r:id="rId1" o:title=""/>
        </v:shape>
        <o:OLEObject Type="Embed" ProgID="MSPhotoEd.3" ShapeID="_x0000_i1030" DrawAspect="Content" ObjectID="_14563079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3EB"/>
    <w:multiLevelType w:val="hybridMultilevel"/>
    <w:tmpl w:val="EDC08A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AF150CD"/>
    <w:multiLevelType w:val="hybridMultilevel"/>
    <w:tmpl w:val="0AA25E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0B267F7"/>
    <w:multiLevelType w:val="hybridMultilevel"/>
    <w:tmpl w:val="93D00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873572A"/>
    <w:multiLevelType w:val="hybridMultilevel"/>
    <w:tmpl w:val="3A46E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89972B8"/>
    <w:multiLevelType w:val="hybridMultilevel"/>
    <w:tmpl w:val="7BAAA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8B53EE4"/>
    <w:multiLevelType w:val="hybridMultilevel"/>
    <w:tmpl w:val="F496CCC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Arial"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Arial"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4374034B"/>
    <w:multiLevelType w:val="hybridMultilevel"/>
    <w:tmpl w:val="070219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B42AD3"/>
    <w:multiLevelType w:val="hybridMultilevel"/>
    <w:tmpl w:val="5290B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7936FFC"/>
    <w:multiLevelType w:val="hybridMultilevel"/>
    <w:tmpl w:val="CCBE5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AAD75D6"/>
    <w:multiLevelType w:val="hybridMultilevel"/>
    <w:tmpl w:val="8B163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A5F0DD6"/>
    <w:multiLevelType w:val="hybridMultilevel"/>
    <w:tmpl w:val="E4ECE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F184A01"/>
    <w:multiLevelType w:val="hybridMultilevel"/>
    <w:tmpl w:val="BE30D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6903497"/>
    <w:multiLevelType w:val="hybridMultilevel"/>
    <w:tmpl w:val="884C3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0"/>
  </w:num>
  <w:num w:numId="6">
    <w:abstractNumId w:val="7"/>
  </w:num>
  <w:num w:numId="7">
    <w:abstractNumId w:val="12"/>
  </w:num>
  <w:num w:numId="8">
    <w:abstractNumId w:val="5"/>
  </w:num>
  <w:num w:numId="9">
    <w:abstractNumId w:val="3"/>
  </w:num>
  <w:num w:numId="10">
    <w:abstractNumId w:val="8"/>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16"/>
    <w:rsid w:val="00005769"/>
    <w:rsid w:val="00025C4A"/>
    <w:rsid w:val="00086098"/>
    <w:rsid w:val="00095A28"/>
    <w:rsid w:val="000A613C"/>
    <w:rsid w:val="000A6427"/>
    <w:rsid w:val="000B499F"/>
    <w:rsid w:val="000C7530"/>
    <w:rsid w:val="001227E7"/>
    <w:rsid w:val="00175EDA"/>
    <w:rsid w:val="001E7731"/>
    <w:rsid w:val="001F23B3"/>
    <w:rsid w:val="00200545"/>
    <w:rsid w:val="0029183D"/>
    <w:rsid w:val="002D6727"/>
    <w:rsid w:val="002E7274"/>
    <w:rsid w:val="002F0E9B"/>
    <w:rsid w:val="002F5200"/>
    <w:rsid w:val="002F6BE3"/>
    <w:rsid w:val="0030261D"/>
    <w:rsid w:val="003A2103"/>
    <w:rsid w:val="003D7E74"/>
    <w:rsid w:val="003F1D47"/>
    <w:rsid w:val="003F6543"/>
    <w:rsid w:val="00400F4E"/>
    <w:rsid w:val="00431563"/>
    <w:rsid w:val="00437E16"/>
    <w:rsid w:val="00456738"/>
    <w:rsid w:val="00494685"/>
    <w:rsid w:val="004A2F6A"/>
    <w:rsid w:val="004A5B1A"/>
    <w:rsid w:val="004C0F5B"/>
    <w:rsid w:val="004C1592"/>
    <w:rsid w:val="00512AEC"/>
    <w:rsid w:val="0052659B"/>
    <w:rsid w:val="00534E29"/>
    <w:rsid w:val="00547C54"/>
    <w:rsid w:val="00563B27"/>
    <w:rsid w:val="00620CC4"/>
    <w:rsid w:val="006864A9"/>
    <w:rsid w:val="006B1F1E"/>
    <w:rsid w:val="006B79A5"/>
    <w:rsid w:val="0076378C"/>
    <w:rsid w:val="00790EB5"/>
    <w:rsid w:val="0079208E"/>
    <w:rsid w:val="007B2FAF"/>
    <w:rsid w:val="007C2245"/>
    <w:rsid w:val="007E5E49"/>
    <w:rsid w:val="00845A84"/>
    <w:rsid w:val="00851C2C"/>
    <w:rsid w:val="00866F19"/>
    <w:rsid w:val="008A2B63"/>
    <w:rsid w:val="008D3C6C"/>
    <w:rsid w:val="009361DC"/>
    <w:rsid w:val="00995276"/>
    <w:rsid w:val="00996537"/>
    <w:rsid w:val="009C2376"/>
    <w:rsid w:val="009E030F"/>
    <w:rsid w:val="009F271A"/>
    <w:rsid w:val="00A01A50"/>
    <w:rsid w:val="00A23008"/>
    <w:rsid w:val="00A76429"/>
    <w:rsid w:val="00A9448B"/>
    <w:rsid w:val="00B22176"/>
    <w:rsid w:val="00B32289"/>
    <w:rsid w:val="00BA1C9E"/>
    <w:rsid w:val="00BC4B13"/>
    <w:rsid w:val="00C43491"/>
    <w:rsid w:val="00C637EB"/>
    <w:rsid w:val="00C84CDD"/>
    <w:rsid w:val="00CA55B7"/>
    <w:rsid w:val="00CB01EE"/>
    <w:rsid w:val="00CB565E"/>
    <w:rsid w:val="00CC47C2"/>
    <w:rsid w:val="00CD5DB3"/>
    <w:rsid w:val="00CE2C24"/>
    <w:rsid w:val="00D25C5F"/>
    <w:rsid w:val="00D5427D"/>
    <w:rsid w:val="00DA016C"/>
    <w:rsid w:val="00DC181F"/>
    <w:rsid w:val="00DD1455"/>
    <w:rsid w:val="00E34275"/>
    <w:rsid w:val="00EA243A"/>
    <w:rsid w:val="00EF2A35"/>
    <w:rsid w:val="00F01A44"/>
    <w:rsid w:val="00F1626B"/>
    <w:rsid w:val="00F37508"/>
    <w:rsid w:val="00F631E5"/>
    <w:rsid w:val="00F74AEF"/>
    <w:rsid w:val="00FD0BD1"/>
    <w:rsid w:val="00FD275D"/>
    <w:rsid w:val="00FD2C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qFormat/>
    <w:rsid w:val="00086098"/>
    <w:pPr>
      <w:keepNext/>
      <w:spacing w:before="120" w:after="0" w:line="240" w:lineRule="auto"/>
      <w:jc w:val="center"/>
      <w:outlineLvl w:val="0"/>
    </w:pPr>
    <w:rPr>
      <w:rFonts w:ascii="Calibri" w:eastAsia="Times New Roman" w:hAnsi="Calibri"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7E16"/>
    <w:pPr>
      <w:tabs>
        <w:tab w:val="center" w:pos="4320"/>
        <w:tab w:val="right" w:pos="8640"/>
      </w:tabs>
      <w:spacing w:after="0" w:line="240" w:lineRule="auto"/>
    </w:pPr>
  </w:style>
  <w:style w:type="character" w:customStyle="1" w:styleId="En-tteCar">
    <w:name w:val="En-tête Car"/>
    <w:basedOn w:val="Policepardfaut"/>
    <w:link w:val="En-tte"/>
    <w:uiPriority w:val="99"/>
    <w:rsid w:val="00437E16"/>
  </w:style>
  <w:style w:type="paragraph" w:styleId="Pieddepage">
    <w:name w:val="footer"/>
    <w:basedOn w:val="Normal"/>
    <w:link w:val="PieddepageCar"/>
    <w:uiPriority w:val="99"/>
    <w:unhideWhenUsed/>
    <w:rsid w:val="00437E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7E16"/>
  </w:style>
  <w:style w:type="paragraph" w:styleId="Textedebulles">
    <w:name w:val="Balloon Text"/>
    <w:basedOn w:val="Normal"/>
    <w:link w:val="TextedebullesCar"/>
    <w:uiPriority w:val="99"/>
    <w:semiHidden/>
    <w:unhideWhenUsed/>
    <w:rsid w:val="00437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16"/>
    <w:rPr>
      <w:rFonts w:ascii="Tahoma" w:hAnsi="Tahoma" w:cs="Tahoma"/>
      <w:sz w:val="16"/>
      <w:szCs w:val="16"/>
    </w:rPr>
  </w:style>
  <w:style w:type="character" w:customStyle="1" w:styleId="Titre1Car">
    <w:name w:val="Titre 1 Car"/>
    <w:basedOn w:val="Policepardfaut"/>
    <w:link w:val="Titre1"/>
    <w:rsid w:val="00086098"/>
    <w:rPr>
      <w:rFonts w:ascii="Calibri" w:eastAsia="Times New Roman" w:hAnsi="Calibri" w:cs="Times New Roman"/>
      <w:b/>
      <w:bCs/>
      <w:sz w:val="28"/>
      <w:szCs w:val="24"/>
      <w:lang w:eastAsia="fr-FR"/>
    </w:rPr>
  </w:style>
  <w:style w:type="table" w:styleId="Grilledutableau">
    <w:name w:val="Table Grid"/>
    <w:basedOn w:val="TableauNormal"/>
    <w:uiPriority w:val="59"/>
    <w:rsid w:val="004C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B565E"/>
    <w:rPr>
      <w:color w:val="0000FF" w:themeColor="hyperlink"/>
      <w:u w:val="single"/>
    </w:rPr>
  </w:style>
  <w:style w:type="paragraph" w:styleId="Paragraphedeliste">
    <w:name w:val="List Paragraph"/>
    <w:basedOn w:val="Normal"/>
    <w:uiPriority w:val="34"/>
    <w:qFormat/>
    <w:rsid w:val="00996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qFormat/>
    <w:rsid w:val="00086098"/>
    <w:pPr>
      <w:keepNext/>
      <w:spacing w:before="120" w:after="0" w:line="240" w:lineRule="auto"/>
      <w:jc w:val="center"/>
      <w:outlineLvl w:val="0"/>
    </w:pPr>
    <w:rPr>
      <w:rFonts w:ascii="Calibri" w:eastAsia="Times New Roman" w:hAnsi="Calibri"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7E16"/>
    <w:pPr>
      <w:tabs>
        <w:tab w:val="center" w:pos="4320"/>
        <w:tab w:val="right" w:pos="8640"/>
      </w:tabs>
      <w:spacing w:after="0" w:line="240" w:lineRule="auto"/>
    </w:pPr>
  </w:style>
  <w:style w:type="character" w:customStyle="1" w:styleId="En-tteCar">
    <w:name w:val="En-tête Car"/>
    <w:basedOn w:val="Policepardfaut"/>
    <w:link w:val="En-tte"/>
    <w:uiPriority w:val="99"/>
    <w:rsid w:val="00437E16"/>
  </w:style>
  <w:style w:type="paragraph" w:styleId="Pieddepage">
    <w:name w:val="footer"/>
    <w:basedOn w:val="Normal"/>
    <w:link w:val="PieddepageCar"/>
    <w:uiPriority w:val="99"/>
    <w:unhideWhenUsed/>
    <w:rsid w:val="00437E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7E16"/>
  </w:style>
  <w:style w:type="paragraph" w:styleId="Textedebulles">
    <w:name w:val="Balloon Text"/>
    <w:basedOn w:val="Normal"/>
    <w:link w:val="TextedebullesCar"/>
    <w:uiPriority w:val="99"/>
    <w:semiHidden/>
    <w:unhideWhenUsed/>
    <w:rsid w:val="00437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16"/>
    <w:rPr>
      <w:rFonts w:ascii="Tahoma" w:hAnsi="Tahoma" w:cs="Tahoma"/>
      <w:sz w:val="16"/>
      <w:szCs w:val="16"/>
    </w:rPr>
  </w:style>
  <w:style w:type="character" w:customStyle="1" w:styleId="Titre1Car">
    <w:name w:val="Titre 1 Car"/>
    <w:basedOn w:val="Policepardfaut"/>
    <w:link w:val="Titre1"/>
    <w:rsid w:val="00086098"/>
    <w:rPr>
      <w:rFonts w:ascii="Calibri" w:eastAsia="Times New Roman" w:hAnsi="Calibri" w:cs="Times New Roman"/>
      <w:b/>
      <w:bCs/>
      <w:sz w:val="28"/>
      <w:szCs w:val="24"/>
      <w:lang w:eastAsia="fr-FR"/>
    </w:rPr>
  </w:style>
  <w:style w:type="table" w:styleId="Grilledutableau">
    <w:name w:val="Table Grid"/>
    <w:basedOn w:val="TableauNormal"/>
    <w:uiPriority w:val="59"/>
    <w:rsid w:val="004C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B565E"/>
    <w:rPr>
      <w:color w:val="0000FF" w:themeColor="hyperlink"/>
      <w:u w:val="single"/>
    </w:rPr>
  </w:style>
  <w:style w:type="paragraph" w:styleId="Paragraphedeliste">
    <w:name w:val="List Paragraph"/>
    <w:basedOn w:val="Normal"/>
    <w:uiPriority w:val="34"/>
    <w:qFormat/>
    <w:rsid w:val="00996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mailto:medfamurg@medfam.umontre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2148</Words>
  <Characters>11816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p0711909</dc:creator>
  <cp:lastModifiedBy>p0711909</cp:lastModifiedBy>
  <cp:revision>5</cp:revision>
  <cp:lastPrinted>2014-03-14T13:04:00Z</cp:lastPrinted>
  <dcterms:created xsi:type="dcterms:W3CDTF">2014-03-14T14:01:00Z</dcterms:created>
  <dcterms:modified xsi:type="dcterms:W3CDTF">2014-03-14T17:13:00Z</dcterms:modified>
</cp:coreProperties>
</file>